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tbl>
      <w:tblPr>
        <w:tblW w:w="9638" w:type="dxa"/>
        <w:tblLayout w:type="fixed"/>
        <w:tblLook w:val="04A0" w:firstRow="1" w:lastRow="0" w:firstColumn="1" w:lastColumn="0" w:noHBand="0" w:noVBand="1"/>
        <w:jc w:val="left"/>
        <w:tblInd w:w="0" w:type="dxa"/>
      </w:tblPr>
      <w:tblGrid>
        <w:gridCol w:w="1650"/>
        <w:gridCol w:w="7988"/>
      </w:tblGrid>
      <w:tr xmlns:wp14="http://schemas.microsoft.com/office/word/2010/wordml" w:rsidTr="34795D2A" w14:paraId="4FA8C8B1" wp14:textId="77777777">
        <w:tc>
          <w:tcPr>
            <w:tcW w:w="1650" w:type="dxa"/>
            <w:tcBorders>
              <w:top w:val="nil"/>
              <w:left w:val="nil"/>
              <w:start w:val="nil"/>
              <w:bottom w:val="nil"/>
              <w:right w:val="nil"/>
              <w:end w:val="nil"/>
            </w:tcBorders>
            <w:tcMar>
              <w:top w:w="0" w:type="dxa"/>
              <w:left w:w="0" w:type="dxa"/>
              <w:start w:w="0" w:type="dxa"/>
              <w:bottom w:w="0" w:type="dxa"/>
              <w:right w:w="0" w:type="dxa"/>
              <w:end w:w="0" w:type="dxa"/>
            </w:tcMar>
            <w:vAlign w:val="center"/>
          </w:tcPr>
          <w:p w14:paraId="672A6659" wp14:textId="77777777">
            <w:pPr>
              <w:jc w:val="left"/>
            </w:pPr>
            <w:r>
              <w:drawing>
                <wp:inline xmlns:a="http://schemas.openxmlformats.org/drawingml/2006/main" xmlns:pic="http://schemas.openxmlformats.org/drawingml/2006/picture" xmlns:wp14="http://schemas.microsoft.com/office/word/2010/wordprocessingDrawing" wp14:anchorId="08F52E01" wp14:editId="7777777">
                  <wp:extent cx="713232" cy="713232"/>
                  <wp:docPr id="1" name="Picture 1" descr="QuickReports Logo" title="QuickReports Logo"/>
                  <wp:cNvGraphicFramePr>
                    <a:graphicFrameLocks noChangeAspect="1"/>
                  </wp:cNvGraphicFramePr>
                  <a:graphic>
                    <a:graphicData uri="http://schemas.openxmlformats.org/drawingml/2006/picture">
                      <pic:pic>
                        <pic:nvPicPr>
                          <pic:cNvPr id="0" name="app_icon_quick_reports_1024x1024_transparent.png"/>
                          <pic:cNvPicPr/>
                        </pic:nvPicPr>
                        <pic:blipFill>
                          <a:blip r:embed="rId13"/>
                          <a:stretch>
                            <a:fillRect/>
                          </a:stretch>
                        </pic:blipFill>
                        <pic:spPr>
                          <a:xfrm>
                            <a:off x="0" y="0"/>
                            <a:ext cx="713232" cy="713232"/>
                          </a:xfrm>
                          <a:prstGeom prst="rect"/>
                        </pic:spPr>
                      </pic:pic>
                    </a:graphicData>
                  </a:graphic>
                </wp:inline>
              </w:drawing>
            </w:r>
          </w:p>
        </w:tc>
        <w:tc>
          <w:tcPr>
            <w:tcW w:w="7988" w:type="dxa"/>
            <w:tcBorders>
              <w:top w:val="nil"/>
              <w:left w:val="nil"/>
              <w:start w:val="nil"/>
              <w:bottom w:val="nil"/>
              <w:right w:val="nil"/>
              <w:end w:val="nil"/>
            </w:tcBorders>
            <w:tcMar>
              <w:top w:w="0" w:type="dxa"/>
              <w:left w:w="0" w:type="dxa"/>
              <w:start w:w="0" w:type="dxa"/>
              <w:bottom w:w="0" w:type="dxa"/>
              <w:right w:w="0" w:type="dxa"/>
              <w:end w:w="0" w:type="dxa"/>
            </w:tcMar>
            <w:vAlign w:val="center"/>
          </w:tcPr>
          <w:p w14:paraId="4EAC32F2" wp14:textId="77777777">
            <w:pPr>
              <w:spacing w:after="0"/>
              <w:jc w:val="left"/>
            </w:pPr>
            <w:r>
              <w:rPr>
                <w:rFonts w:ascii="Arial" w:hAnsi="Arial" w:eastAsia="Arial" w:cs="Arial"/>
                <w:b/>
                <w:color w:val="07151B"/>
                <w:sz w:val="44"/>
              </w:rPr>
              <w:t>QuickReports</w:t>
            </w:r>
          </w:p>
          <w:p w14:paraId="52AD972C" wp14:textId="77777777">
            <w:pPr>
              <w:spacing w:before="0" w:after="0"/>
            </w:pPr>
            <w:r>
              <w:rPr>
                <w:rFonts w:ascii="Arial" w:hAnsi="Arial" w:eastAsia="Arial" w:cs="Arial"/>
                <w:b w:val="0"/>
                <w:color w:val="53636B"/>
                <w:sz w:val="17"/>
              </w:rPr>
              <w:t>Dokumentieren. Strukturieren. Berichten.</w:t>
            </w:r>
          </w:p>
        </w:tc>
      </w:tr>
    </w:tbl>
    <w:p w:rsidR="34795D2A" w:rsidP="34795D2A" w:rsidRDefault="34795D2A" w14:paraId="7F49954A" w14:textId="4AF7A824">
      <w:pPr>
        <w:pStyle w:val="QREyebrow"/>
        <w:spacing w:after="0"/>
        <w:rPr>
          <w:rFonts w:ascii="Arial" w:hAnsi="Arial" w:eastAsia="Arial" w:cs="Arial"/>
          <w:b w:val="1"/>
          <w:bCs w:val="1"/>
          <w:color w:val="auto"/>
          <w:sz w:val="17"/>
          <w:szCs w:val="17"/>
        </w:rPr>
      </w:pPr>
    </w:p>
    <w:p w:rsidR="34795D2A" w:rsidP="34795D2A" w:rsidRDefault="34795D2A" w14:paraId="57F4B5BE" w14:textId="34F6CA37">
      <w:pPr>
        <w:pStyle w:val="QREyebrow"/>
        <w:spacing w:after="0"/>
        <w:rPr>
          <w:rFonts w:ascii="Arial" w:hAnsi="Arial" w:eastAsia="Arial" w:cs="Arial"/>
          <w:b w:val="1"/>
          <w:bCs w:val="1"/>
          <w:color w:val="auto"/>
          <w:sz w:val="17"/>
          <w:szCs w:val="17"/>
        </w:rPr>
      </w:pPr>
    </w:p>
    <w:p w:rsidR="34795D2A" w:rsidP="34795D2A" w:rsidRDefault="34795D2A" w14:paraId="039BA31C" w14:textId="3AFD07A6">
      <w:pPr>
        <w:pStyle w:val="QREyebrow"/>
        <w:spacing w:after="0"/>
        <w:rPr>
          <w:rFonts w:ascii="Arial" w:hAnsi="Arial" w:eastAsia="Arial" w:cs="Arial"/>
          <w:b w:val="1"/>
          <w:bCs w:val="1"/>
          <w:color w:val="auto"/>
          <w:sz w:val="17"/>
          <w:szCs w:val="17"/>
        </w:rPr>
      </w:pPr>
    </w:p>
    <w:p w:rsidR="34795D2A" w:rsidP="34795D2A" w:rsidRDefault="34795D2A" w14:paraId="1681CFAE" w14:textId="5E0CB905">
      <w:pPr>
        <w:pStyle w:val="QREyebrow"/>
        <w:spacing w:after="0"/>
        <w:rPr>
          <w:rFonts w:ascii="Arial" w:hAnsi="Arial" w:eastAsia="Arial" w:cs="Arial"/>
          <w:b w:val="1"/>
          <w:bCs w:val="1"/>
          <w:color w:val="auto"/>
          <w:sz w:val="17"/>
          <w:szCs w:val="17"/>
        </w:rPr>
      </w:pPr>
    </w:p>
    <w:p xmlns:wp14="http://schemas.microsoft.com/office/word/2010/wordml" w:rsidP="57A7AB73" w14:paraId="3B787961" wp14:textId="0EFDBC49">
      <w:pPr>
        <w:pStyle w:val="QREyebrow"/>
        <w:spacing w:after="0"/>
      </w:pPr>
      <w:r w:rsidRPr="496272BD" w:rsidR="41C51BA3">
        <w:rPr>
          <w:rFonts w:ascii="Arial" w:hAnsi="Arial" w:eastAsia="Arial" w:cs="Arial"/>
          <w:b w:val="1"/>
          <w:bCs w:val="1"/>
          <w:color w:val="auto"/>
          <w:sz w:val="17"/>
          <w:szCs w:val="17"/>
        </w:rPr>
        <w:t xml:space="preserve">BEISPIELBERICHT </w:t>
      </w:r>
      <w:r w:rsidRPr="496272BD" w:rsidR="6B028300">
        <w:rPr>
          <w:rFonts w:ascii="Arial" w:hAnsi="Arial" w:eastAsia="Arial" w:cs="Arial"/>
          <w:b w:val="1"/>
          <w:bCs w:val="1"/>
          <w:color w:val="auto"/>
          <w:sz w:val="20"/>
          <w:szCs w:val="20"/>
        </w:rPr>
        <w:t>QR-2026-001</w:t>
      </w:r>
      <w:r w:rsidRPr="496272BD" w:rsidR="6B028300">
        <w:rPr>
          <w:rFonts w:ascii="Arial" w:hAnsi="Arial" w:eastAsia="Arial" w:cs="Arial"/>
          <w:b w:val="1"/>
          <w:bCs w:val="1"/>
          <w:color w:val="auto"/>
          <w:sz w:val="20"/>
          <w:szCs w:val="20"/>
        </w:rPr>
      </w:r>
      <w:r w:rsidRPr="496272BD" w:rsidR="6B028300">
        <w:rPr>
          <w:rFonts w:ascii="Arial" w:hAnsi="Arial" w:eastAsia="Arial" w:cs="Arial"/>
          <w:b w:val="1"/>
          <w:bCs w:val="1"/>
          <w:color w:val="auto"/>
          <w:sz w:val="20"/>
          <w:szCs w:val="20"/>
        </w:rPr>
      </w:r>
      <w:r w:rsidRPr="496272BD" w:rsidR="41C51BA3">
        <w:rPr>
          <w:rFonts w:ascii="Arial" w:hAnsi="Arial" w:eastAsia="Arial" w:cs="Arial"/>
          <w:b w:val="1"/>
          <w:bCs w:val="1"/>
          <w:color w:val="auto"/>
          <w:sz w:val="17"/>
          <w:szCs w:val="17"/>
        </w:rPr>
        <w:t xml:space="preserve"> </w:t>
      </w:r>
      <w:r w:rsidRPr="496272BD" w:rsidR="41C51BA3">
        <w:rPr>
          <w:rFonts w:ascii="Arial" w:hAnsi="Arial" w:eastAsia="Arial" w:cs="Arial"/>
          <w:b w:val="1"/>
          <w:bCs w:val="1"/>
          <w:color w:val="auto"/>
          <w:sz w:val="17"/>
          <w:szCs w:val="17"/>
        </w:rPr>
        <w:t>·  BAUSCHÄDEN</w:t>
      </w:r>
    </w:p>
    <w:p w:rsidR="496272BD" w:rsidP="496272BD" w:rsidRDefault="496272BD" w14:paraId="7E9AD830" w14:textId="10C48D70">
      <w:pPr>
        <w:pStyle w:val="QREyebrow"/>
        <w:spacing w:after="0"/>
        <w:rPr>
          <w:rFonts w:ascii="Arial" w:hAnsi="Arial" w:eastAsia="Arial" w:cs="Arial"/>
          <w:b w:val="1"/>
          <w:bCs w:val="1"/>
          <w:color w:val="auto"/>
          <w:sz w:val="17"/>
          <w:szCs w:val="17"/>
        </w:rPr>
      </w:pPr>
    </w:p>
    <w:p xmlns:wp14="http://schemas.microsoft.com/office/word/2010/wordml" w:rsidP="1D26C0B4" w14:paraId="24E2CA5D" wp14:textId="77777777">
      <w:pPr>
        <w:pStyle w:val="Title"/>
        <w:pBdr>
          <w:bottom w:val="single" w:color="000000" w:sz="12" w:space="5"/>
        </w:pBdr>
        <w:rPr>
          <w:rFonts w:ascii="Arial" w:hAnsi="Arial" w:eastAsia="Arial" w:cs="Arial"/>
          <w:b w:val="1"/>
          <w:bCs w:val="1"/>
          <w:color w:val="auto"/>
          <w:sz w:val="56"/>
          <w:szCs w:val="56"/>
        </w:rPr>
      </w:pPr>
      <w:r w:rsidRPr="1D26C0B4" w:rsidR="57A7AB73">
        <w:rPr>
          <w:rFonts w:ascii="Arial" w:hAnsi="Arial" w:eastAsia="Arial" w:cs="Arial"/>
          <w:b w:val="1"/>
          <w:bCs w:val="1"/>
          <w:color w:val="auto"/>
          <w:sz w:val="56"/>
          <w:szCs w:val="56"/>
        </w:rPr>
        <w:t>Begutachtung</w:t>
      </w:r>
    </w:p>
    <w:p xmlns:wp14="http://schemas.microsoft.com/office/word/2010/wordml" w:rsidP="496272BD" w14:paraId="61192BB1" wp14:textId="54080B0F">
      <w:pPr>
        <w:pStyle w:val="Subtitle"/>
        <w:spacing w:after="320" w:afterAutospacing="off"/>
        <w:jc w:val="left"/>
        <w:rPr/>
      </w:pPr>
      <w:r w:rsidRPr="496272BD" w:rsidR="41C51BA3">
        <w:rPr>
          <w:rFonts w:ascii="Arial" w:hAnsi="Arial" w:eastAsia="Arial" w:cs="Arial"/>
          <w:color w:val="auto"/>
          <w:sz w:val="28"/>
          <w:szCs w:val="28"/>
        </w:rPr>
        <w:t>Dokumentation</w:t>
      </w:r>
      <w:r w:rsidRPr="496272BD" w:rsidR="41C51BA3">
        <w:rPr>
          <w:rFonts w:ascii="Arial" w:hAnsi="Arial" w:eastAsia="Arial" w:cs="Arial"/>
          <w:color w:val="auto"/>
          <w:sz w:val="28"/>
          <w:szCs w:val="28"/>
        </w:rPr>
        <w:t xml:space="preserve"> und </w:t>
      </w:r>
      <w:r w:rsidRPr="496272BD" w:rsidR="41C51BA3">
        <w:rPr>
          <w:rFonts w:ascii="Arial" w:hAnsi="Arial" w:eastAsia="Arial" w:cs="Arial"/>
          <w:color w:val="auto"/>
          <w:sz w:val="28"/>
          <w:szCs w:val="28"/>
        </w:rPr>
        <w:t>technische</w:t>
      </w:r>
      <w:r w:rsidRPr="496272BD" w:rsidR="41C51BA3">
        <w:rPr>
          <w:rFonts w:ascii="Arial" w:hAnsi="Arial" w:eastAsia="Arial" w:cs="Arial"/>
          <w:color w:val="auto"/>
          <w:sz w:val="28"/>
          <w:szCs w:val="28"/>
        </w:rPr>
        <w:t xml:space="preserve"> </w:t>
      </w:r>
      <w:r w:rsidRPr="496272BD" w:rsidR="41C51BA3">
        <w:rPr>
          <w:rFonts w:ascii="Arial" w:hAnsi="Arial" w:eastAsia="Arial" w:cs="Arial"/>
          <w:color w:val="auto"/>
          <w:sz w:val="28"/>
          <w:szCs w:val="28"/>
        </w:rPr>
        <w:t>Beurteilung</w:t>
      </w:r>
      <w:r w:rsidRPr="496272BD" w:rsidR="41C51BA3">
        <w:rPr>
          <w:rFonts w:ascii="Arial" w:hAnsi="Arial" w:eastAsia="Arial" w:cs="Arial"/>
          <w:color w:val="auto"/>
          <w:sz w:val="28"/>
          <w:szCs w:val="28"/>
        </w:rPr>
        <w:t xml:space="preserve"> </w:t>
      </w:r>
      <w:r w:rsidRPr="496272BD" w:rsidR="41C51BA3">
        <w:rPr>
          <w:rFonts w:ascii="Arial" w:hAnsi="Arial" w:eastAsia="Arial" w:cs="Arial"/>
          <w:color w:val="auto"/>
          <w:sz w:val="28"/>
          <w:szCs w:val="28"/>
        </w:rPr>
        <w:t>äußerlich</w:t>
      </w:r>
      <w:r w:rsidRPr="496272BD" w:rsidR="41C51BA3">
        <w:rPr>
          <w:rFonts w:ascii="Arial" w:hAnsi="Arial" w:eastAsia="Arial" w:cs="Arial"/>
          <w:color w:val="auto"/>
          <w:sz w:val="28"/>
          <w:szCs w:val="28"/>
        </w:rPr>
        <w:t xml:space="preserve"> </w:t>
      </w:r>
      <w:r w:rsidRPr="496272BD" w:rsidR="41C51BA3">
        <w:rPr>
          <w:rFonts w:ascii="Arial" w:hAnsi="Arial" w:eastAsia="Arial" w:cs="Arial"/>
          <w:color w:val="auto"/>
          <w:sz w:val="28"/>
          <w:szCs w:val="28"/>
        </w:rPr>
        <w:t>sichtbarer</w:t>
      </w:r>
      <w:r w:rsidRPr="496272BD" w:rsidR="41C51BA3">
        <w:rPr>
          <w:rFonts w:ascii="Arial" w:hAnsi="Arial" w:eastAsia="Arial" w:cs="Arial"/>
          <w:color w:val="auto"/>
          <w:sz w:val="28"/>
          <w:szCs w:val="28"/>
        </w:rPr>
        <w:t xml:space="preserve"> </w:t>
      </w:r>
      <w:r w:rsidRPr="496272BD" w:rsidR="41C51BA3">
        <w:rPr>
          <w:rFonts w:ascii="Arial" w:hAnsi="Arial" w:eastAsia="Arial" w:cs="Arial"/>
          <w:color w:val="auto"/>
          <w:sz w:val="28"/>
          <w:szCs w:val="28"/>
        </w:rPr>
        <w:t>Schäden</w:t>
      </w:r>
      <w:r w:rsidRPr="496272BD" w:rsidR="41C51BA3">
        <w:rPr>
          <w:rFonts w:ascii="Arial" w:hAnsi="Arial" w:eastAsia="Arial" w:cs="Arial"/>
          <w:color w:val="auto"/>
          <w:sz w:val="28"/>
          <w:szCs w:val="28"/>
        </w:rPr>
        <w:t xml:space="preserve"> </w:t>
      </w:r>
      <w:r w:rsidRPr="496272BD" w:rsidR="41C51BA3">
        <w:rPr>
          <w:rFonts w:ascii="Arial" w:hAnsi="Arial" w:eastAsia="Arial" w:cs="Arial"/>
          <w:color w:val="auto"/>
          <w:sz w:val="28"/>
          <w:szCs w:val="28"/>
        </w:rPr>
        <w:t>an</w:t>
      </w:r>
      <w:r w:rsidRPr="496272BD" w:rsidR="41C51BA3">
        <w:rPr>
          <w:rFonts w:ascii="Arial" w:hAnsi="Arial" w:eastAsia="Arial" w:cs="Arial"/>
          <w:color w:val="auto"/>
          <w:sz w:val="28"/>
          <w:szCs w:val="28"/>
        </w:rPr>
        <w:t xml:space="preserve"> </w:t>
      </w:r>
      <w:r w:rsidRPr="496272BD" w:rsidR="6D3C4240">
        <w:rPr>
          <w:rFonts w:ascii="Arial" w:hAnsi="Arial" w:eastAsia="Arial" w:cs="Arial"/>
          <w:color w:val="auto"/>
          <w:sz w:val="28"/>
          <w:szCs w:val="28"/>
        </w:rPr>
        <w:t>einem</w:t>
      </w:r>
      <w:r w:rsidRPr="496272BD" w:rsidR="6D3C4240">
        <w:rPr>
          <w:rFonts w:ascii="Arial" w:hAnsi="Arial" w:eastAsia="Arial" w:cs="Arial"/>
          <w:color w:val="auto"/>
          <w:sz w:val="28"/>
          <w:szCs w:val="28"/>
        </w:rPr>
        <w:t xml:space="preserve"> Mehrfamilienhaus</w:t>
      </w:r>
    </w:p>
    <w:p xmlns:wp14="http://schemas.microsoft.com/office/word/2010/wordml" w:rsidP="34795D2A" wp14:textId="77777777" w14:paraId="022F1A60">
      <w:pPr>
        <w:spacing w:after="0" w:afterAutospacing="off"/>
      </w:pPr>
      <w:r w:rsidRPr="496272BD" w:rsidR="06A8AA10">
        <w:rPr>
          <w:rFonts w:ascii="Arial" w:hAnsi="Arial" w:eastAsia="Arial" w:cs="Arial"/>
          <w:b w:val="1"/>
          <w:bCs w:val="1"/>
          <w:color w:val="53636B"/>
          <w:sz w:val="15"/>
          <w:szCs w:val="15"/>
        </w:rPr>
        <w:t>OBJEKT</w:t>
      </w:r>
    </w:p>
    <w:p xmlns:wp14="http://schemas.microsoft.com/office/word/2010/wordml" w:rsidP="34795D2A" wp14:textId="77777777" w14:paraId="35550207">
      <w:pPr>
        <w:spacing w:after="0" w:afterAutospacing="off"/>
      </w:pPr>
      <w:r w:rsidRPr="496272BD" w:rsidR="06A8AA10">
        <w:rPr>
          <w:rFonts w:ascii="Arial" w:hAnsi="Arial" w:eastAsia="Arial" w:cs="Arial"/>
          <w:b w:val="1"/>
          <w:bCs w:val="1"/>
          <w:color w:val="07151B"/>
          <w:sz w:val="26"/>
          <w:szCs w:val="26"/>
        </w:rPr>
        <w:t>Mehrfamilienwohnhaus, Musterstraße 12, 12345 Musterstadt</w:t>
      </w:r>
    </w:p>
    <w:p xmlns:wp14="http://schemas.microsoft.com/office/word/2010/wordml" w:rsidP="496272BD" w14:paraId="02EB378F" wp14:textId="6F3EF4A7">
      <w:pPr>
        <w:pStyle w:val="Normal"/>
        <w:rPr>
          <w:rFonts w:ascii="Arial" w:hAnsi="Arial" w:eastAsia="Arial" w:cs="Arial"/>
          <w:color w:val="auto"/>
          <w:sz w:val="28"/>
          <w:szCs w:val="28"/>
        </w:rPr>
      </w:pPr>
    </w:p>
    <w:p w:rsidR="546E3FCD" w:rsidP="496272BD" w:rsidRDefault="546E3FCD" w14:paraId="1C620322" w14:textId="1F2B7A80">
      <w:pPr>
        <w:pStyle w:val="Normal"/>
        <w:spacing w:before="0" w:after="0" w:afterAutospacing="off" w:line="360" w:lineRule="auto"/>
        <w:rPr>
          <w:rFonts w:ascii="Arial" w:hAnsi="Arial" w:eastAsia="Arial" w:cs="Arial"/>
          <w:i w:val="0"/>
          <w:iCs w:val="0"/>
          <w:color w:val="auto"/>
          <w:sz w:val="20"/>
          <w:szCs w:val="20"/>
          <w:lang w:val="de-DE"/>
        </w:rPr>
      </w:pPr>
      <w:r w:rsidRPr="496272BD" w:rsidR="5AA431F0">
        <w:rPr>
          <w:rFonts w:ascii="Arial" w:hAnsi="Arial" w:eastAsia="Arial" w:cs="Arial"/>
          <w:b w:val="1"/>
          <w:bCs w:val="1"/>
          <w:color w:val="auto"/>
          <w:sz w:val="20"/>
          <w:szCs w:val="20"/>
        </w:rPr>
        <w:t>Rechtlicher</w:t>
      </w:r>
      <w:r w:rsidRPr="496272BD" w:rsidR="5AA431F0">
        <w:rPr>
          <w:rFonts w:ascii="Arial" w:hAnsi="Arial" w:eastAsia="Arial" w:cs="Arial"/>
          <w:b w:val="1"/>
          <w:bCs w:val="1"/>
          <w:color w:val="auto"/>
          <w:sz w:val="20"/>
          <w:szCs w:val="20"/>
        </w:rPr>
        <w:t xml:space="preserve"> </w:t>
      </w:r>
      <w:r w:rsidRPr="496272BD" w:rsidR="5AA431F0">
        <w:rPr>
          <w:rFonts w:ascii="Arial" w:hAnsi="Arial" w:eastAsia="Arial" w:cs="Arial"/>
          <w:b w:val="1"/>
          <w:bCs w:val="1"/>
          <w:color w:val="auto"/>
          <w:sz w:val="20"/>
          <w:szCs w:val="20"/>
        </w:rPr>
        <w:t>Vertreter</w:t>
      </w:r>
      <w:r w:rsidRPr="496272BD" w:rsidR="5AA431F0">
        <w:rPr>
          <w:rFonts w:ascii="Arial" w:hAnsi="Arial" w:eastAsia="Arial" w:cs="Arial"/>
          <w:b w:val="1"/>
          <w:bCs w:val="1"/>
          <w:color w:val="auto"/>
          <w:sz w:val="20"/>
          <w:szCs w:val="20"/>
        </w:rPr>
        <w:t xml:space="preserve"> des </w:t>
      </w:r>
      <w:r w:rsidRPr="496272BD" w:rsidR="5AA431F0">
        <w:rPr>
          <w:rFonts w:ascii="Arial" w:hAnsi="Arial" w:eastAsia="Arial" w:cs="Arial"/>
          <w:b w:val="1"/>
          <w:bCs w:val="1"/>
          <w:color w:val="auto"/>
          <w:sz w:val="20"/>
          <w:szCs w:val="20"/>
        </w:rPr>
        <w:t>Eigentümers</w:t>
      </w:r>
      <w:r>
        <w:tab/>
      </w:r>
      <w:r w:rsidRPr="496272BD" w:rsidR="5AA431F0">
        <w:rPr>
          <w:rFonts w:ascii="Arial" w:hAnsi="Arial" w:eastAsia="Arial" w:cs="Arial"/>
          <w:i w:val="0"/>
          <w:iCs w:val="0"/>
          <w:color w:val="auto"/>
          <w:sz w:val="20"/>
          <w:szCs w:val="20"/>
          <w:lang w:val="de-DE"/>
        </w:rPr>
        <w:t>Frau Keller</w:t>
      </w:r>
      <w:r w:rsidRPr="496272BD" w:rsidR="5AA431F0">
        <w:rPr>
          <w:rFonts w:ascii="Arial" w:hAnsi="Arial" w:eastAsia="Arial" w:cs="Arial"/>
          <w:i w:val="0"/>
          <w:iCs w:val="0"/>
          <w:color w:val="auto"/>
          <w:sz w:val="20"/>
          <w:szCs w:val="20"/>
          <w:lang w:val="de-DE"/>
        </w:rPr>
      </w:r>
      <w:r w:rsidRPr="496272BD" w:rsidR="5AA431F0">
        <w:rPr>
          <w:rFonts w:ascii="Arial" w:hAnsi="Arial" w:eastAsia="Arial" w:cs="Arial"/>
          <w:i w:val="0"/>
          <w:iCs w:val="0"/>
          <w:color w:val="auto"/>
          <w:sz w:val="20"/>
          <w:szCs w:val="20"/>
          <w:lang w:val="de-DE"/>
        </w:rPr>
      </w:r>
      <w:r w:rsidRPr="496272BD" w:rsidR="5AA431F0">
        <w:rPr>
          <w:rFonts w:ascii="Arial" w:hAnsi="Arial" w:eastAsia="Arial" w:cs="Arial"/>
          <w:i w:val="0"/>
          <w:iCs w:val="0"/>
          <w:color w:val="auto"/>
          <w:sz w:val="20"/>
          <w:szCs w:val="20"/>
          <w:lang w:val="de-DE"/>
        </w:rPr>
      </w:r>
      <w:r w:rsidRPr="496272BD" w:rsidR="5AA431F0">
        <w:rPr>
          <w:rFonts w:ascii="Arial" w:hAnsi="Arial" w:eastAsia="Arial" w:cs="Arial"/>
          <w:i w:val="0"/>
          <w:iCs w:val="0"/>
          <w:color w:val="auto"/>
          <w:sz w:val="20"/>
          <w:szCs w:val="20"/>
          <w:lang w:val="de-DE"/>
        </w:rPr>
      </w:r>
      <w:r w:rsidRPr="496272BD" w:rsidR="5AA431F0">
        <w:rPr>
          <w:rFonts w:ascii="Arial" w:hAnsi="Arial" w:eastAsia="Arial" w:cs="Arial"/>
          <w:i w:val="0"/>
          <w:iCs w:val="0"/>
          <w:color w:val="auto"/>
          <w:sz w:val="20"/>
          <w:szCs w:val="20"/>
          <w:lang w:val="de-DE"/>
        </w:rPr>
      </w:r>
      <w:r w:rsidRPr="496272BD" w:rsidR="5AA431F0">
        <w:rPr>
          <w:rFonts w:ascii="Arial" w:hAnsi="Arial" w:eastAsia="Arial" w:cs="Arial"/>
          <w:i w:val="0"/>
          <w:iCs w:val="0"/>
          <w:color w:val="auto"/>
          <w:sz w:val="20"/>
          <w:szCs w:val="20"/>
          <w:lang w:val="de-DE"/>
        </w:rPr>
      </w:r>
    </w:p>
    <w:p w:rsidR="546E3FCD" w:rsidP="496272BD" w:rsidRDefault="546E3FCD" w14:paraId="16B655B1" w14:textId="02F4579D">
      <w:pPr>
        <w:pStyle w:val="Normal"/>
        <w:spacing w:before="0" w:after="0" w:afterAutospacing="off" w:line="360" w:lineRule="auto"/>
        <w:rPr>
          <w:rFonts w:ascii="Arial" w:hAnsi="Arial" w:eastAsia="Arial" w:cs="Arial"/>
          <w:color w:val="auto"/>
          <w:sz w:val="20"/>
          <w:szCs w:val="20"/>
          <w:lang w:val="de-DE"/>
        </w:rPr>
      </w:pPr>
      <w:r w:rsidRPr="496272BD" w:rsidR="5AA431F0">
        <w:rPr>
          <w:rFonts w:ascii="Arial" w:hAnsi="Arial" w:eastAsia="Arial" w:cs="Arial"/>
          <w:b w:val="1"/>
          <w:bCs w:val="1"/>
          <w:color w:val="auto"/>
          <w:sz w:val="20"/>
          <w:szCs w:val="20"/>
          <w:lang w:val="de-DE"/>
        </w:rPr>
        <w:t>Datum des</w:t>
      </w:r>
      <w:r w:rsidRPr="496272BD" w:rsidR="5AA431F0">
        <w:rPr>
          <w:rFonts w:ascii="Arial" w:hAnsi="Arial" w:eastAsia="Arial" w:cs="Arial"/>
          <w:b w:val="1"/>
          <w:bCs w:val="1"/>
          <w:color w:val="auto"/>
          <w:sz w:val="20"/>
          <w:szCs w:val="20"/>
          <w:lang w:val="de-DE"/>
        </w:rPr>
        <w:t xml:space="preserve"> </w:t>
      </w:r>
      <w:r w:rsidRPr="496272BD" w:rsidR="5AA431F0">
        <w:rPr>
          <w:rFonts w:ascii="Arial" w:hAnsi="Arial" w:eastAsia="Arial" w:cs="Arial"/>
          <w:b w:val="1"/>
          <w:bCs w:val="1"/>
          <w:color w:val="auto"/>
          <w:sz w:val="20"/>
          <w:szCs w:val="20"/>
          <w:lang w:val="de-DE"/>
        </w:rPr>
        <w:t>Ortstermin</w:t>
      </w:r>
      <w:r>
        <w:tab/>
      </w:r>
      <w:r>
        <w:tab/>
      </w:r>
      <w:r>
        <w:tab/>
      </w:r>
      <w:r>
        <w:tab/>
      </w:r>
      <w:r w:rsidRPr="496272BD" w:rsidR="5AA431F0">
        <w:rPr>
          <w:rFonts w:ascii="Arial" w:hAnsi="Arial" w:eastAsia="Arial" w:cs="Arial"/>
          <w:color w:val="auto"/>
          <w:sz w:val="20"/>
          <w:szCs w:val="20"/>
          <w:lang w:val="de-DE"/>
        </w:rPr>
        <w:t>2026-08-18</w:t>
      </w:r>
      <w:r w:rsidRPr="496272BD" w:rsidR="5AA431F0">
        <w:rPr>
          <w:rFonts w:ascii="Arial" w:hAnsi="Arial" w:eastAsia="Arial" w:cs="Arial"/>
          <w:color w:val="auto"/>
          <w:sz w:val="20"/>
          <w:szCs w:val="20"/>
          <w:lang w:val="de-DE"/>
        </w:rPr>
      </w:r>
      <w:r w:rsidRPr="496272BD" w:rsidR="5AA431F0">
        <w:rPr>
          <w:rFonts w:ascii="Arial" w:hAnsi="Arial" w:eastAsia="Arial" w:cs="Arial"/>
          <w:color w:val="auto"/>
          <w:sz w:val="20"/>
          <w:szCs w:val="20"/>
          <w:lang w:val="de-DE"/>
        </w:rPr>
      </w:r>
    </w:p>
    <w:p w:rsidR="34795D2A" w:rsidP="496272BD" w:rsidRDefault="34795D2A" w14:paraId="075F0233" w14:textId="3E900A19">
      <w:pPr>
        <w:pStyle w:val="Normal"/>
        <w:spacing w:before="0" w:after="0" w:afterAutospacing="off" w:line="360" w:lineRule="auto"/>
      </w:pPr>
      <w:r w:rsidRPr="496272BD" w:rsidR="5AA431F0">
        <w:rPr>
          <w:rFonts w:ascii="Arial" w:hAnsi="Arial" w:eastAsia="Arial" w:cs="Arial"/>
          <w:b w:val="1"/>
          <w:bCs w:val="1"/>
          <w:color w:val="auto"/>
          <w:sz w:val="20"/>
          <w:szCs w:val="20"/>
          <w:lang w:val="de-DE"/>
        </w:rPr>
        <w:t>Beginn</w:t>
      </w:r>
      <w:r w:rsidRPr="496272BD" w:rsidR="5AA431F0">
        <w:rPr>
          <w:rFonts w:ascii="Arial" w:hAnsi="Arial" w:eastAsia="Arial" w:cs="Arial"/>
          <w:b w:val="1"/>
          <w:bCs w:val="1"/>
          <w:color w:val="auto"/>
          <w:sz w:val="20"/>
          <w:szCs w:val="20"/>
          <w:lang w:val="de-DE"/>
        </w:rPr>
        <w:t xml:space="preserve"> </w:t>
      </w:r>
      <w:r w:rsidRPr="496272BD" w:rsidR="5AA431F0">
        <w:rPr>
          <w:rFonts w:ascii="Arial" w:hAnsi="Arial" w:eastAsia="Arial" w:cs="Arial"/>
          <w:b w:val="1"/>
          <w:bCs w:val="1"/>
          <w:color w:val="auto"/>
          <w:sz w:val="20"/>
          <w:szCs w:val="20"/>
          <w:lang w:val="de-DE"/>
        </w:rPr>
        <w:t>des Ortstermin</w:t>
      </w:r>
      <w:r>
        <w:tab/>
      </w:r>
      <w:r>
        <w:tab/>
      </w:r>
      <w:r>
        <w:tab/>
      </w:r>
      <w:r>
        <w:tab/>
      </w:r>
      <w:r w:rsidRPr="496272BD" w:rsidR="5AA431F0">
        <w:rPr>
          <w:rFonts w:ascii="Arial" w:hAnsi="Arial" w:eastAsia="Arial" w:cs="Arial"/>
          <w:color w:val="auto"/>
          <w:sz w:val="18"/>
          <w:szCs w:val="18"/>
          <w:lang w:val="de-DE"/>
        </w:rPr>
        <w:t>09.15 Uhr</w:t>
      </w:r>
      <w:r w:rsidRPr="496272BD" w:rsidR="471E5850">
        <w:rPr>
          <w:rFonts w:ascii="Arial" w:hAnsi="Arial" w:eastAsia="Arial" w:cs="Arial"/>
          <w:color w:val="auto"/>
          <w:sz w:val="20"/>
          <w:szCs w:val="20"/>
          <w:lang w:val="de-DE"/>
        </w:rPr>
      </w:r>
      <w:r w:rsidRPr="496272BD" w:rsidR="5AA431F0">
        <w:rPr>
          <w:rFonts w:ascii="Arial" w:hAnsi="Arial" w:eastAsia="Arial" w:cs="Arial"/>
          <w:color w:val="auto"/>
          <w:sz w:val="20"/>
          <w:szCs w:val="20"/>
          <w:lang w:val="de-DE"/>
        </w:rPr>
      </w:r>
      <w:r w:rsidRPr="496272BD" w:rsidR="5AA431F0">
        <w:rPr>
          <w:rFonts w:ascii="Arial" w:hAnsi="Arial" w:eastAsia="Arial" w:cs="Arial"/>
          <w:color w:val="auto"/>
          <w:sz w:val="20"/>
          <w:szCs w:val="20"/>
          <w:lang w:val="de-DE"/>
        </w:rPr>
      </w:r>
    </w:p>
    <w:p w:rsidR="2FEC48D9" w:rsidP="496272BD" w:rsidRDefault="2FEC48D9" w14:paraId="345512DA" w14:textId="6846BF22">
      <w:pPr>
        <w:pStyle w:val="Normal"/>
        <w:spacing w:before="0" w:after="0" w:afterAutospacing="off" w:line="360" w:lineRule="auto"/>
      </w:pPr>
      <w:r w:rsidRPr="496272BD" w:rsidR="5AA431F0">
        <w:rPr>
          <w:rFonts w:ascii="Arial" w:hAnsi="Arial" w:eastAsia="Arial" w:cs="Arial"/>
          <w:b w:val="1"/>
          <w:bCs w:val="1"/>
          <w:color w:val="auto"/>
          <w:sz w:val="20"/>
          <w:szCs w:val="20"/>
        </w:rPr>
        <w:t xml:space="preserve">Ende des </w:t>
      </w:r>
      <w:r w:rsidRPr="496272BD" w:rsidR="5AA431F0">
        <w:rPr>
          <w:rFonts w:ascii="Arial" w:hAnsi="Arial" w:eastAsia="Arial" w:cs="Arial"/>
          <w:b w:val="1"/>
          <w:bCs w:val="1"/>
          <w:color w:val="auto"/>
          <w:sz w:val="20"/>
          <w:szCs w:val="20"/>
        </w:rPr>
        <w:t>Ortstermin</w:t>
      </w:r>
      <w:r>
        <w:tab/>
      </w:r>
      <w:r>
        <w:tab/>
      </w:r>
      <w:r>
        <w:tab/>
      </w:r>
      <w:r>
        <w:tab/>
      </w:r>
      <w:r w:rsidRPr="496272BD" w:rsidR="36A83F82">
        <w:rPr>
          <w:rFonts w:ascii="Arial" w:hAnsi="Arial" w:eastAsia="Arial" w:cs="Arial"/>
          <w:color w:val="auto"/>
          <w:sz w:val="20"/>
          <w:szCs w:val="20"/>
        </w:rPr>
        <w:t>11.15 Uhr</w:t>
      </w:r>
      <w:r w:rsidRPr="496272BD" w:rsidR="5AA431F0">
        <w:rPr>
          <w:rFonts w:ascii="Arial" w:hAnsi="Arial" w:eastAsia="Arial" w:cs="Arial"/>
          <w:color w:val="auto"/>
          <w:sz w:val="20"/>
          <w:szCs w:val="20"/>
        </w:rPr>
      </w:r>
      <w:r w:rsidRPr="496272BD" w:rsidR="5AA431F0">
        <w:rPr>
          <w:rFonts w:ascii="Arial" w:hAnsi="Arial" w:eastAsia="Arial" w:cs="Arial"/>
          <w:color w:val="auto"/>
          <w:sz w:val="20"/>
          <w:szCs w:val="20"/>
        </w:rPr>
      </w:r>
      <w:r w:rsidRPr="496272BD" w:rsidR="5AA431F0">
        <w:rPr>
          <w:rFonts w:ascii="Arial" w:hAnsi="Arial" w:eastAsia="Arial" w:cs="Arial"/>
          <w:color w:val="auto"/>
          <w:sz w:val="20"/>
          <w:szCs w:val="20"/>
        </w:rPr>
      </w:r>
    </w:p>
    <w:p w:rsidR="496272BD" w:rsidP="496272BD" w:rsidRDefault="496272BD" w14:paraId="2764B5EB" w14:textId="662325A7">
      <w:pPr>
        <w:pStyle w:val="Normal"/>
        <w:spacing w:before="0" w:after="0" w:afterAutospacing="off" w:line="360" w:lineRule="auto"/>
        <w:rPr>
          <w:rFonts w:ascii="Arial" w:hAnsi="Arial" w:eastAsia="Arial" w:cs="Arial"/>
          <w:color w:val="auto"/>
          <w:sz w:val="20"/>
          <w:szCs w:val="20"/>
        </w:rPr>
      </w:pPr>
    </w:p>
    <w:p w:rsidR="2FEC48D9" w:rsidP="2FEC48D9" w:rsidRDefault="2FEC48D9" w14:paraId="4A6AAC89" w14:textId="4475863A">
      <w:pPr>
        <w:spacing w:after="0"/>
        <w:jc w:val="center"/>
        <w:rPr>
          <w:rFonts w:ascii="Arial" w:hAnsi="Arial" w:eastAsia="Arial" w:cs="Arial"/>
          <w:b w:val="0"/>
          <w:bCs w:val="0"/>
          <w:color w:val="07151B"/>
          <w:sz w:val="16"/>
          <w:szCs w:val="16"/>
        </w:rPr>
      </w:pPr>
    </w:p>
    <w:tbl>
      <w:tblPr>
        <w:tblStyle w:val="TableGrid"/>
        <w:bidiVisual w:val="0"/>
        <w:tblW w:w="9504" w:type="dxa"/>
        <w:tblBorders>
          <w:top w:val="nil"/>
          <w:left w:val="nil"/>
          <w:bottom w:val="nil"/>
          <w:right w:val="nil"/>
          <w:insideH w:val="nil"/>
          <w:insideV w:val="nil"/>
        </w:tblBorders>
        <w:tblLook w:val="06A0" w:firstRow="1" w:lastRow="0" w:firstColumn="1" w:lastColumn="0" w:noHBand="1" w:noVBand="1"/>
      </w:tblPr>
      <w:tblGrid>
        <w:gridCol w:w="2232"/>
        <w:gridCol w:w="5040"/>
        <w:gridCol w:w="2232"/>
      </w:tblGrid>
      <w:tr xmlns:wp14="http://schemas.microsoft.com/office/word/2010/wordml" w:rsidR="0249CCA1" w:rsidTr="496272BD" w14:paraId="6CD50B3A" wp14:textId="77777777">
        <w:trPr>
          <w:trHeight w:val="5472"/>
        </w:trPr>
        <w:tc>
          <w:tcPr>
            <w:tcW w:w="2232" w:type="dxa"/>
            <w:tcMar/>
          </w:tcPr>
          <w:p w:rsidR="0249CCA1" w:rsidP="0249CCA1" w:rsidRDefault="0249CCA1" w14:paraId="699CE8B8" w14:textId="5E1E8996">
            <w:pPr>
              <w:pStyle w:val="Normal"/>
              <w:bidi w:val="0"/>
              <w:rPr>
                <w:rFonts w:ascii="Arial" w:hAnsi="Arial" w:eastAsia="Arial" w:cs="Arial"/>
                <w:b w:val="0"/>
                <w:bCs w:val="0"/>
                <w:color w:val="07151B"/>
                <w:sz w:val="16"/>
                <w:szCs w:val="16"/>
              </w:rPr>
            </w:pPr>
          </w:p>
        </w:tc>
        <w:tc>
          <w:tcPr>
            <w:tcW w:w="5040" w:type="dxa"/>
            <w:tcMar/>
            <w:vAlign w:val="center"/>
          </w:tcPr>
          <w:p w:rsidR="5685A028" w:rsidP="0249CCA1" w:rsidRDefault="5685A028" w14:paraId="09825049" w14:textId="37BFC921">
            <w:pPr>
              <w:pStyle w:val="Normal"/>
              <w:bidi w:val="0"/>
              <w:spacing w:before="0" w:beforeAutospacing="0" w:after="0" w:afterAutospacing="0"/>
              <w:jc w:val="center"/>
              <w:rPr>
                <w:rFonts w:ascii="Arial" w:hAnsi="Arial" w:eastAsia="Arial" w:cs="Arial"/>
                <w:b w:val="0"/>
                <w:bCs w:val="0"/>
                <w:color w:val="07151B"/>
                <w:sz w:val="20"/>
                <w:szCs w:val="20"/>
              </w:rPr>
            </w:pPr>
            <w:r w:rsidRPr="0249CCA1" w:rsidR="5685A028">
              <w:rPr>
                <w:rFonts w:ascii="Arial" w:hAnsi="Arial" w:eastAsia="Arial" w:cs="Arial"/>
                <w:b w:val="0"/>
                <w:bCs w:val="0"/>
                <w:color w:val="07151B"/>
                <w:sz w:val="20"/>
                <w:szCs w:val="20"/>
              </w:rPr>
            </w:r>
            <w:r w:rsidRPr="0249CCA1" w:rsidR="5685A028">
              <w:rPr>
                <w:rFonts w:ascii="Arial" w:hAnsi="Arial" w:eastAsia="Arial" w:cs="Arial"/>
                <w:b w:val="0"/>
                <w:bCs w:val="0"/>
                <w:color w:val="07151B"/>
                <w:sz w:val="20"/>
                <w:szCs w:val="20"/>
              </w:rPr>
            </w:r>
            <w:r w:rsidRPr="0249CCA1" w:rsidR="5685A028">
              <w:rPr>
                <w:rFonts w:ascii="Arial" w:hAnsi="Arial" w:eastAsia="Arial" w:cs="Arial"/>
                <w:b w:val="0"/>
                <w:bCs w:val="0"/>
                <w:color w:val="07151B"/>
                <w:sz w:val="20"/>
                <w:szCs w:val="20"/>
              </w:rPr>
            </w:r>
            <w:r>
              <w:drawing>
                <wp:inline xmlns:wp14="http://schemas.microsoft.com/office/word/2010/wordprocessingDrawing" wp14:anchorId="03A8E33E" wp14:editId="7777777">
                  <wp:extent cx="3050540" cy="4067387"/>
                  <wp:docPr id="2" name="Picture 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3050540" cy="4067387"/>
                          </a:xfrm>
                          <a:prstGeom prst="rect"/>
                        </pic:spPr>
                      </pic:pic>
                    </a:graphicData>
                  </a:graphic>
                </wp:inline>
              </w:drawing>
            </w:r>
          </w:p>
        </w:tc>
        <w:tc>
          <w:tcPr>
            <w:tcW w:w="2232" w:type="dxa"/>
            <w:tcMar/>
          </w:tcPr>
          <w:p w:rsidR="0249CCA1" w:rsidP="0249CCA1" w:rsidRDefault="0249CCA1" w14:paraId="259E994B" w14:textId="54BAA60E">
            <w:pPr>
              <w:pStyle w:val="Normal"/>
              <w:bidi w:val="0"/>
              <w:rPr>
                <w:rFonts w:ascii="Arial" w:hAnsi="Arial" w:eastAsia="Arial" w:cs="Arial"/>
                <w:b w:val="0"/>
                <w:bCs w:val="0"/>
                <w:color w:val="07151B"/>
                <w:sz w:val="16"/>
                <w:szCs w:val="16"/>
              </w:rPr>
            </w:pPr>
          </w:p>
        </w:tc>
      </w:tr>
    </w:tbl>
    <w:p xmlns:wp14="http://schemas.microsoft.com/office/word/2010/wordml" w:rsidR="397E8DF9" w:rsidP="2FEC48D9" w:rsidRDefault="397E8DF9" w14:paraId="5A6C5558" wp14:textId="77777777">
      <w:pPr>
        <w:spacing w:after="0"/>
        <w:ind w:left="0"/>
        <w:jc w:val="center"/>
        <w:rPr>
          <w:rFonts w:ascii="Arial" w:hAnsi="Arial" w:eastAsia="Arial" w:cs="Arial"/>
          <w:b w:val="0"/>
          <w:bCs w:val="0"/>
          <w:color w:val="07151B"/>
          <w:sz w:val="16"/>
          <w:szCs w:val="16"/>
        </w:rPr>
      </w:pPr>
      <w:r w:rsidRPr="2FEC48D9" w:rsidR="397E8DF9">
        <w:rPr>
          <w:rFonts w:ascii="Arial" w:hAnsi="Arial" w:eastAsia="Arial" w:cs="Arial"/>
          <w:b w:val="0"/>
          <w:bCs w:val="0"/>
          <w:color w:val="07151B"/>
          <w:sz w:val="16"/>
          <w:szCs w:val="16"/>
        </w:rPr>
        <w:t>Mehrfamilienwohnhaus, Musterstraße 12, 12345 Musterstadt</w:t>
      </w:r>
    </w:p>
    <w:p xmlns:wp14="http://schemas.microsoft.com/office/word/2010/wordml" w14:paraId="6A05A809" wp14:textId="77777777">
      <w:r>
        <w:br w:type="page"/>
      </w:r>
    </w:p>
    <w:p w:rsidP="1D26C0B4" w14:paraId="4D8471FE" w14:textId="1A1E2FD1">
      <w:pPr>
        <w:pStyle w:val="QRControl"/>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734390E2" wp14:editId="7777777">
            <wp:extent cx="5943600" cy="4457700"/>
            <wp:docPr id="3" name="Picture 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943600" cy="4457700"/>
                    </a:xfrm>
                    <a:prstGeom prst="rect"/>
                  </pic:spPr>
                </pic:pic>
              </a:graphicData>
            </a:graphic>
          </wp:inline>
        </w:drawing>
      </w:r>
    </w:p>
    <w:p w:rsidP="496272BD" w14:paraId="31DF5CC6" w14:textId="0DA053C4">
      <w:pPr>
        <w:pStyle w:val="QRControl"/>
        <w:rPr>
          <w:rFonts w:ascii="Arial" w:hAnsi="Arial" w:eastAsia="Arial" w:cs="Arial"/>
          <w:b w:val="1"/>
          <w:bCs w:val="1"/>
          <w:color w:val="auto"/>
          <w:sz w:val="18"/>
          <w:szCs w:val="18"/>
        </w:rPr>
      </w:pPr>
      <w:r w:rsidRPr="496272BD" w:rsidR="41C51BA3">
        <w:rPr>
          <w:rFonts w:ascii="Arial" w:hAnsi="Arial" w:eastAsia="Arial" w:cs="Arial"/>
          <w:b w:val="1"/>
          <w:bCs w:val="1"/>
          <w:color w:val="auto"/>
          <w:sz w:val="18"/>
          <w:szCs w:val="18"/>
        </w:rPr>
        <w:t>Übersichtsplan – schematischer Grundriss, nicht maßstäblich</w:t>
      </w:r>
      <w:r w:rsidRPr="496272BD" w:rsidR="41C51BA3">
        <w:rPr>
          <w:rFonts w:ascii="Arial" w:hAnsi="Arial" w:eastAsia="Arial" w:cs="Arial"/>
          <w:b w:val="1"/>
          <w:bCs w:val="1"/>
          <w:color w:val="auto"/>
          <w:sz w:val="18"/>
          <w:szCs w:val="18"/>
        </w:rPr>
      </w:r>
      <w:r w:rsidRPr="496272BD" w:rsidR="41C51BA3">
        <w:rPr>
          <w:rFonts w:ascii="Arial" w:hAnsi="Arial" w:eastAsia="Arial" w:cs="Arial"/>
          <w:b w:val="1"/>
          <w:bCs w:val="1"/>
          <w:color w:val="auto"/>
          <w:sz w:val="18"/>
          <w:szCs w:val="18"/>
        </w:rPr>
      </w:r>
    </w:p>
    <w:p w:rsidP="496272BD" w14:paraId="5F24638E" w14:textId="77777777">
      <w:pPr>
        <w:pStyle w:val="QRSmallPlaceholder"/>
        <w:rPr>
          <w:rFonts w:ascii="Arial" w:hAnsi="Arial" w:eastAsia="Arial" w:cs="Arial"/>
          <w:b w:val="0"/>
          <w:bCs w:val="0"/>
          <w:i w:val="1"/>
          <w:iCs w:val="1"/>
          <w:color w:val="000000" w:themeColor="text1" w:themeTint="FF" w:themeShade="FF"/>
          <w:sz w:val="18"/>
          <w:szCs w:val="18"/>
        </w:rPr>
      </w:pPr>
      <w:r w:rsidRPr="496272BD" w:rsidR="41C51BA3">
        <w:rPr>
          <w:rFonts w:ascii="Arial" w:hAnsi="Arial" w:eastAsia="Arial" w:cs="Arial"/>
          <w:b w:val="0"/>
          <w:bCs w:val="0"/>
          <w:i w:val="1"/>
          <w:iCs w:val="1"/>
          <w:color w:val="000000" w:themeColor="text1" w:themeTint="FF" w:themeShade="FF"/>
          <w:sz w:val="18"/>
          <w:szCs w:val="18"/>
        </w:rPr>
      </w:r>
      <w:r>
        <w:rPr>
          <w:rFonts w:hint="default" w:ascii="Arial" w:hAnsi="Arial" w:eastAsia="Arial" w:cs="Arial"/>
          <w:i/>
          <w:color w:val="FF0000"/>
          <w:sz w:val="18"/>
          <w:szCs w:val="18"/>
        </w:rPr>
        <w:t>●</w:t>
      </w:r>
      <w:r>
        <w:rPr>
          <w:rFonts w:hint="default" w:ascii="Arial" w:hAnsi="Arial" w:eastAsia="Arial" w:cs="Arial"/>
          <w:i/>
          <w:sz w:val="18"/>
          <w:szCs w:val="18"/>
        </w:rPr>
        <w:t xml:space="preserve"> Beton und Bewehrung</w:t>
      </w:r>
      <w:r>
        <w:rPr>
          <w:rFonts w:hint="default" w:ascii="Arial" w:hAnsi="Arial" w:eastAsia="Arial" w:cs="Arial"/>
          <w:i/>
          <w:sz w:val="18"/>
          <w:szCs w:val="18"/>
        </w:rPr>
        <w:t xml:space="preserve">, </w:t>
      </w:r>
      <w:r>
        <w:rPr>
          <w:rFonts w:hint="default" w:ascii="Arial" w:hAnsi="Arial" w:eastAsia="Arial" w:cs="Arial"/>
          <w:i/>
          <w:color w:val="00FF00"/>
          <w:sz w:val="18"/>
          <w:szCs w:val="18"/>
        </w:rPr>
        <w:t>●</w:t>
      </w:r>
      <w:r>
        <w:rPr>
          <w:rFonts w:hint="default" w:ascii="Arial" w:hAnsi="Arial" w:eastAsia="Arial" w:cs="Arial"/>
          <w:i/>
          <w:sz w:val="18"/>
          <w:szCs w:val="18"/>
        </w:rPr>
        <w:t xml:space="preserve"> Risse Fassade</w:t>
      </w:r>
      <w:r>
        <w:rPr>
          <w:rFonts w:hint="default" w:ascii="Arial" w:hAnsi="Arial" w:eastAsia="Arial" w:cs="Arial"/>
          <w:i/>
          <w:sz w:val="18"/>
          <w:szCs w:val="18"/>
        </w:rPr>
        <w:t xml:space="preserve">, </w:t>
      </w:r>
      <w:r>
        <w:rPr>
          <w:rFonts w:hint="default" w:ascii="Arial" w:hAnsi="Arial" w:eastAsia="Arial" w:cs="Arial"/>
          <w:i/>
          <w:color w:val="0000FF"/>
          <w:sz w:val="18"/>
          <w:szCs w:val="18"/>
        </w:rPr>
        <w:t>●</w:t>
      </w:r>
      <w:r>
        <w:rPr>
          <w:rFonts w:hint="default" w:ascii="Arial" w:hAnsi="Arial" w:eastAsia="Arial" w:cs="Arial"/>
          <w:i/>
          <w:sz w:val="18"/>
          <w:szCs w:val="18"/>
        </w:rPr>
        <w:t xml:space="preserve"> Feuchte- und Salzmerkmale</w:t>
      </w:r>
    </w:p>
    <w:p w:rsidR="57A7AB73" w:rsidP="57A7AB73" w:rsidRDefault="57A7AB73" w14:paraId="31EDE61F" w14:textId="5017538C">
      <w:pPr>
        <w:pStyle w:val="QRBodyPlaceholder"/>
        <w:rPr>
          <w:rFonts w:ascii="Arial" w:hAnsi="Arial" w:eastAsia="Arial" w:cs="Arial"/>
          <w:b w:val="0"/>
          <w:bCs w:val="0"/>
          <w:color w:val="auto"/>
          <w:sz w:val="21"/>
          <w:szCs w:val="21"/>
        </w:rPr>
      </w:pPr>
    </w:p>
    <w:p w:rsidP="1D26C0B4" w14:paraId="245B7BFC" w14:textId="77777777">
      <w:pPr>
        <w:pStyle w:val="QRControl"/>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br w:type="page"/>
      </w:r>
    </w:p>
    <w:p w:rsidP="1D26C0B4" w14:paraId="570323BE" w14:textId="77777777">
      <w:pPr>
        <w:pStyle w:val="QRPinHeading"/>
        <w:pBdr>
          <w:bottom w:val="single" w:color="000000" w:sz="8" w:space="5"/>
        </w:pBdr>
        <w:rPr>
          <w:rFonts w:ascii="Arial" w:hAnsi="Arial" w:eastAsia="Arial" w:cs="Arial"/>
          <w:b w:val="1"/>
          <w:bCs w:val="1"/>
          <w:color w:val="auto"/>
          <w:sz w:val="32"/>
          <w:szCs w:val="32"/>
        </w:rPr>
      </w:pPr>
      <w:r w:rsidRPr="1D26C0B4" w:rsidR="57A7AB73">
        <w:rPr>
          <w:rFonts w:ascii="Arial" w:hAnsi="Arial" w:eastAsia="Arial" w:cs="Arial"/>
          <w:b w:val="1"/>
          <w:bCs w:val="1"/>
          <w:color w:val="auto"/>
          <w:sz w:val="32"/>
          <w:szCs w:val="32"/>
        </w:rPr>
        <w:t>Pin 1: Balkonplatte – Betonabplatzung</w:t>
      </w:r>
    </w:p>
    <w:p w:rsidR="7E12F7FC" w:rsidP="1D26C0B4" w:rsidRDefault="7E12F7FC" w14:paraId="3F903610" w14:textId="77777777">
      <w:pPr>
        <w:pStyle w:val="QRImagePlaceholder"/>
        <w:jc w:val="left"/>
      </w:pPr>
      <w:r w:rsidRPr="1D26C0B4" w:rsidR="7E12F7FC">
        <w:rPr>
          <w:rFonts w:ascii="Arial" w:hAnsi="Arial" w:eastAsia="Arial" w:cs="Arial"/>
          <w:b w:val="0"/>
          <w:bCs w:val="0"/>
          <w:color w:val="auto"/>
          <w:sz w:val="20"/>
          <w:szCs w:val="20"/>
        </w:rPr>
      </w:r>
      <w:r>
        <w:drawing>
          <wp:inline wp14:anchorId="26998CBA" wp14:editId="7777777">
            <wp:extent cx="5943600" cy="2478024"/>
            <wp:docPr id="645949876" name="Picture 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943600" cy="2478024"/>
                    </a:xfrm>
                    <a:prstGeom prst="rect"/>
                  </pic:spPr>
                </pic:pic>
              </a:graphicData>
            </a:graphic>
          </wp:inline>
        </w:drawing>
      </w:r>
    </w:p>
    <w:tbl>
      <w:tblPr>
        <w:tblStyle w:val="TableGridLight"/>
        <w:tblW w:w="9638" w:type="dxa"/>
        <w:jc w:val="left"/>
        <w:tblBorders>
          <w:top w:val="nil"/>
          <w:left w:val="nil"/>
          <w:bottom w:val="nil"/>
          <w:right w:val="nil"/>
          <w:insideH w:val="nil"/>
          <w:insideV w:val="nil"/>
        </w:tblBorders>
        <w:tblLook w:val="04A0" w:firstRow="1" w:lastRow="0" w:firstColumn="1" w:lastColumn="0" w:noHBand="0" w:noVBand="1"/>
      </w:tblPr>
      <w:tblGrid>
        <w:gridCol w:w="2985"/>
        <w:gridCol w:w="6653"/>
      </w:tblGrid>
      <w:tr w:rsidR="1D26C0B4" w:rsidTr="496272BD" w14:paraId="23CDB91B" w14:textId="77777777">
        <w:tc>
          <w:tcPr>
            <w:tcW w:w="2985" w:type="dxa"/>
            <w:tcMar/>
          </w:tcPr>
          <w:p w:rsidR="3F6A8BA1" w:rsidP="1D26C0B4" w:rsidRDefault="3F6A8BA1" w14:paraId="2DD7A155" w14:textId="119A589E">
            <w:pPr>
              <w:pStyle w:val="QRControl"/>
            </w:pPr>
            <w:r w:rsidRPr="1D26C0B4" w:rsidR="3F6A8BA1">
              <w:rPr>
                <w:rFonts w:ascii="Arial" w:hAnsi="Arial" w:eastAsia="Arial" w:cs="Arial"/>
                <w:b w:val="1"/>
                <w:bCs w:val="1"/>
                <w:color w:val="auto"/>
                <w:sz w:val="18"/>
                <w:szCs w:val="18"/>
              </w:rPr>
              <w:t>Bauteil</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59742674"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Stahlbeton-Balkonplatte, Unterseite</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518276B4" w14:textId="77777777">
        <w:tc>
          <w:tcPr>
            <w:tcW w:w="2985" w:type="dxa"/>
            <w:tcMar/>
          </w:tcPr>
          <w:p w:rsidR="3F6A8BA1" w:rsidP="1D26C0B4" w:rsidRDefault="3F6A8BA1" w14:paraId="5CDFD064" w14:textId="119A589E">
            <w:pPr>
              <w:pStyle w:val="QRControl"/>
            </w:pPr>
            <w:r w:rsidRPr="1D26C0B4" w:rsidR="3F6A8BA1">
              <w:rPr>
                <w:rFonts w:ascii="Arial" w:hAnsi="Arial" w:eastAsia="Arial" w:cs="Arial"/>
                <w:b w:val="1"/>
                <w:bCs w:val="1"/>
                <w:color w:val="auto"/>
                <w:sz w:val="18"/>
                <w:szCs w:val="18"/>
              </w:rPr>
              <w:t>Lage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39909BF3"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Nordfassade, 1. OG</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07101C2E" w14:textId="77777777">
        <w:tc>
          <w:tcPr>
            <w:tcW w:w="2985" w:type="dxa"/>
            <w:tcMar/>
          </w:tcPr>
          <w:p w:rsidR="3F6A8BA1" w:rsidP="1D26C0B4" w:rsidRDefault="3F6A8BA1" w14:paraId="118E2FAD" w14:textId="119A589E">
            <w:pPr>
              <w:pStyle w:val="QRControl"/>
            </w:pPr>
            <w:r w:rsidRPr="1D26C0B4" w:rsidR="3F6A8BA1">
              <w:rPr>
                <w:rFonts w:ascii="Arial" w:hAnsi="Arial" w:eastAsia="Arial" w:cs="Arial"/>
                <w:b w:val="1"/>
                <w:bCs w:val="1"/>
                <w:color w:val="auto"/>
                <w:sz w:val="18"/>
                <w:szCs w:val="18"/>
              </w:rPr>
              <w:t>Kategorie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60A33C13"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Beton und Bewehrung</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2861DB0A" w14:textId="77777777">
        <w:tc>
          <w:tcPr>
            <w:tcW w:w="2985" w:type="dxa"/>
            <w:tcMar/>
          </w:tcPr>
          <w:p w:rsidR="3F6A8BA1" w:rsidP="1D26C0B4" w:rsidRDefault="3F6A8BA1" w14:paraId="691B485B" w14:textId="119A589E">
            <w:pPr>
              <w:pStyle w:val="QRControl"/>
            </w:pPr>
            <w:r w:rsidRPr="1D26C0B4" w:rsidR="3F6A8BA1">
              <w:rPr>
                <w:rFonts w:ascii="Arial" w:hAnsi="Arial" w:eastAsia="Arial" w:cs="Arial"/>
                <w:b w:val="1"/>
                <w:bCs w:val="1"/>
                <w:color w:val="auto"/>
                <w:sz w:val="18"/>
                <w:szCs w:val="18"/>
              </w:rPr>
              <w:t>Handlungsstufe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00589903"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Kurzfristig prüfen und sichern</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bl>
    <w:tbl>
      <w:tblPr>
        <w:tblStyle w:val="TableGridLight"/>
        <w:tblW w:w="9638" w:type="dxa"/>
        <w:jc w:val="left"/>
        <w:tblBorders>
          <w:top w:val="nil"/>
          <w:left w:val="nil"/>
          <w:bottom w:val="nil"/>
          <w:right w:val="nil"/>
          <w:insideH w:val="nil"/>
          <w:insideV w:val="nil"/>
        </w:tblBorders>
        <w:tblLayout w:type="fixed"/>
        <w:tblLook w:val="04A0" w:firstRow="1" w:lastRow="0" w:firstColumn="1" w:lastColumn="0" w:noHBand="0" w:noVBand="1"/>
        <w:tblInd w:w="0" w:type="dxa"/>
      </w:tblPr>
      <w:tblGrid>
        <w:gridCol w:w="4819"/>
        <w:gridCol w:w="4819"/>
      </w:tblGrid>
      <w:tr w:rsidTr="531BF19A" w14:paraId="51370DBD" w14:textId="77777777">
        <w:tc>
          <w:tcPr>
            <w:tcW w:w="4819" w:type="dxa"/>
            <w:tcBorders>
              <w:top w:val="nil"/>
              <w:left w:val="nil"/>
              <w:start w:val="nil"/>
              <w:bottom w:val="nil"/>
              <w:right w:val="nil"/>
              <w:end w:val="nil"/>
            </w:tcBorders>
            <w:tcMar>
              <w:top w:w="110" w:type="dxa"/>
              <w:left w:w="110" w:type="dxa"/>
              <w:start w:w="110" w:type="dxa"/>
              <w:bottom w:w="110" w:type="dxa"/>
              <w:right w:w="110" w:type="dxa"/>
              <w:end w:w="110" w:type="dxa"/>
            </w:tcMar>
            <w:vAlign w:val="top"/>
          </w:tcPr>
          <w:p w:rsidR="496272BD" w:rsidP="496272BD" w:rsidRDefault="496272BD" w14:paraId="25839376" w14:textId="201E3697">
            <w:pPr>
              <w:pStyle w:val="QRControl"/>
              <w:rPr>
                <w:rFonts w:ascii="Arial" w:hAnsi="Arial" w:eastAsia="Arial" w:cs="Arial"/>
                <w:b w:val="0"/>
                <w:bCs w:val="0"/>
                <w:color w:val="auto"/>
                <w:sz w:val="20"/>
                <w:szCs w:val="20"/>
                <w:highlight w:val="yellow"/>
              </w:rPr>
            </w:pPr>
          </w:p>
          <w:p w:rsidP="1D26C0B4" w14:paraId="5A8C6573" w14:textId="06C7081A">
            <w:pPr>
              <w:pStyle w:val="QRControl"/>
              <w:spacing w:before="0" w:beforeAutospacing="0"/>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0360B6C1" wp14:editId="7777777">
                  <wp:extent cx="2907665" cy="3876887"/>
                  <wp:docPr id="703032091" name="Picture 3"/>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907665" cy="3876887"/>
                          </a:xfrm>
                          <a:prstGeom prst="rect"/>
                        </pic:spPr>
                      </pic:pic>
                    </a:graphicData>
                  </a:graphic>
                </wp:inline>
              </w:drawing>
            </w:r>
          </w:p>
          <w:p w:rsidP="531BF19A" w14:paraId="6433F037" w14:textId="1C67CD91">
            <w:pPr>
              <w:pStyle w:val="QRSmallPlaceholder"/>
              <w:spacing w:after="0" w:afterAutospacing="off"/>
              <w:rPr>
                <w:rFonts w:ascii="Arial" w:hAnsi="Arial" w:eastAsia="Arial" w:cs="Arial"/>
                <w:b w:val="0"/>
                <w:bCs w:val="0"/>
                <w:color w:val="auto"/>
                <w:sz w:val="17"/>
                <w:szCs w:val="17"/>
              </w:rPr>
            </w:pPr>
            <w:r w:rsidRPr="531BF19A" w:rsidR="57A7AB73">
              <w:rPr>
                <w:rFonts w:ascii="Arial" w:hAnsi="Arial" w:eastAsia="Arial" w:cs="Arial"/>
                <w:b w:val="0"/>
                <w:bCs w:val="0"/>
                <w:color w:val="auto"/>
                <w:sz w:val="17"/>
                <w:szCs w:val="17"/>
              </w:rPr>
              <w:t xml:space="preserve">20.08.2026 </w:t>
            </w:r>
            <w:r w:rsidRPr="531BF19A" w:rsidR="5A676F05">
              <w:rPr>
                <w:rFonts w:ascii="Arial" w:hAnsi="Arial" w:eastAsia="Arial" w:cs="Arial"/>
                <w:b w:val="0"/>
                <w:bCs w:val="0"/>
                <w:color w:val="auto"/>
                <w:sz w:val="17"/>
                <w:szCs w:val="17"/>
              </w:rPr>
              <w:t>09</w:t>
            </w:r>
            <w:r w:rsidRPr="531BF19A" w:rsidR="57A7AB73">
              <w:rPr>
                <w:rFonts w:ascii="Arial" w:hAnsi="Arial" w:eastAsia="Arial" w:cs="Arial"/>
                <w:b w:val="0"/>
                <w:bCs w:val="0"/>
                <w:color w:val="auto"/>
                <w:sz w:val="17"/>
                <w:szCs w:val="17"/>
              </w:rPr>
              <w:t>:</w:t>
            </w:r>
            <w:r w:rsidRPr="531BF19A" w:rsidR="7305CB79">
              <w:rPr>
                <w:rFonts w:ascii="Arial" w:hAnsi="Arial" w:eastAsia="Arial" w:cs="Arial"/>
                <w:b w:val="0"/>
                <w:bCs w:val="0"/>
                <w:color w:val="auto"/>
                <w:sz w:val="17"/>
                <w:szCs w:val="17"/>
              </w:rPr>
              <w:t>45</w:t>
            </w:r>
          </w:p>
        </w:tc>
        <w:tc>
          <w:tcPr>
            <w:tcW w:w="4819" w:type="dxa"/>
            <w:tcBorders>
              <w:top w:val="nil"/>
              <w:left w:val="nil"/>
              <w:start w:val="nil"/>
              <w:bottom w:val="nil"/>
              <w:right w:val="nil"/>
              <w:end w:val="nil"/>
            </w:tcBorders>
            <w:tcMar>
              <w:top w:w="110" w:type="dxa"/>
              <w:left w:w="110" w:type="dxa"/>
              <w:start w:w="110" w:type="dxa"/>
              <w:bottom w:w="110" w:type="dxa"/>
              <w:right w:w="110" w:type="dxa"/>
              <w:end w:w="110" w:type="dxa"/>
            </w:tcMar>
            <w:vAlign w:val="top"/>
          </w:tcPr>
          <w:p w:rsidR="496272BD" w:rsidP="496272BD" w:rsidRDefault="496272BD" w14:paraId="0A37501D" w14:textId="201E3697">
            <w:pPr>
              <w:pStyle w:val="QRControl"/>
              <w:rPr>
                <w:rFonts w:ascii="Arial" w:hAnsi="Arial" w:eastAsia="Arial" w:cs="Arial"/>
                <w:b w:val="0"/>
                <w:bCs w:val="0"/>
                <w:color w:val="auto"/>
                <w:sz w:val="20"/>
                <w:szCs w:val="20"/>
                <w:highlight w:val="yellow"/>
              </w:rPr>
            </w:pPr>
          </w:p>
          <w:p w:rsidP="1D26C0B4" w14:paraId="5DAB6C7B" w14:textId="06C7081A">
            <w:pPr>
              <w:pStyle w:val="QRControl"/>
              <w:spacing w:before="0" w:beforeAutospacing="0"/>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544EE03F" wp14:editId="7777777">
                  <wp:extent cx="2907665" cy="3876887"/>
                  <wp:docPr id="1833183751" name="Picture 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2907665" cy="3876887"/>
                          </a:xfrm>
                          <a:prstGeom prst="rect"/>
                        </pic:spPr>
                      </pic:pic>
                    </a:graphicData>
                  </a:graphic>
                </wp:inline>
              </w:drawing>
            </w:r>
          </w:p>
          <w:p w:rsidP="531BF19A" w14:paraId="683A681D" w14:textId="0E9E5435">
            <w:pPr>
              <w:pStyle w:val="QRSmallPlaceholder"/>
              <w:spacing w:after="0" w:afterAutospacing="off"/>
              <w:rPr>
                <w:rFonts w:ascii="Arial" w:hAnsi="Arial" w:eastAsia="Arial" w:cs="Arial"/>
                <w:b w:val="0"/>
                <w:bCs w:val="0"/>
                <w:color w:val="auto"/>
                <w:sz w:val="17"/>
                <w:szCs w:val="17"/>
              </w:rPr>
            </w:pPr>
            <w:r w:rsidRPr="531BF19A" w:rsidR="57A7AB73">
              <w:rPr>
                <w:rFonts w:ascii="Arial" w:hAnsi="Arial" w:eastAsia="Arial" w:cs="Arial"/>
                <w:b w:val="0"/>
                <w:bCs w:val="0"/>
                <w:color w:val="auto"/>
                <w:sz w:val="17"/>
                <w:szCs w:val="17"/>
              </w:rPr>
              <w:t xml:space="preserve">20.08.2026 </w:t>
            </w:r>
            <w:r w:rsidRPr="531BF19A" w:rsidR="4EECEE6F">
              <w:rPr>
                <w:rFonts w:ascii="Arial" w:hAnsi="Arial" w:eastAsia="Arial" w:cs="Arial"/>
                <w:b w:val="0"/>
                <w:bCs w:val="0"/>
                <w:color w:val="auto"/>
                <w:sz w:val="17"/>
                <w:szCs w:val="17"/>
              </w:rPr>
              <w:t>09</w:t>
            </w:r>
            <w:r w:rsidRPr="531BF19A" w:rsidR="57A7AB73">
              <w:rPr>
                <w:rFonts w:ascii="Arial" w:hAnsi="Arial" w:eastAsia="Arial" w:cs="Arial"/>
                <w:b w:val="0"/>
                <w:bCs w:val="0"/>
                <w:color w:val="auto"/>
                <w:sz w:val="17"/>
                <w:szCs w:val="17"/>
              </w:rPr>
              <w:t>:</w:t>
            </w:r>
            <w:r w:rsidRPr="531BF19A" w:rsidR="472B0DC6">
              <w:rPr>
                <w:rFonts w:ascii="Arial" w:hAnsi="Arial" w:eastAsia="Arial" w:cs="Arial"/>
                <w:b w:val="0"/>
                <w:bCs w:val="0"/>
                <w:color w:val="auto"/>
                <w:sz w:val="17"/>
                <w:szCs w:val="17"/>
              </w:rPr>
              <w:t>50</w:t>
            </w:r>
          </w:p>
        </w:tc>
      </w:tr>
    </w:tbl>
    <w:p w:rsidR="2C4E1082" w:rsidP="496272BD" w:rsidRDefault="2C4E1082" w14:paraId="201DECE3" w14:textId="455097C7">
      <w:pPr>
        <w:pStyle w:val="QRControl"/>
        <w:rPr>
          <w:rFonts w:ascii="Arial" w:hAnsi="Arial" w:eastAsia="Arial" w:cs="Arial"/>
          <w:b w:val="0"/>
          <w:bCs w:val="0"/>
          <w:color w:val="auto"/>
          <w:sz w:val="20"/>
          <w:szCs w:val="20"/>
        </w:rPr>
      </w:pPr>
      <w:r w:rsidRPr="496272BD" w:rsidR="2C4E1082">
        <w:rPr>
          <w:rFonts w:ascii="Arial" w:hAnsi="Arial" w:eastAsia="Arial" w:cs="Arial"/>
          <w:b w:val="0"/>
          <w:bCs w:val="0"/>
          <w:color w:val="auto"/>
          <w:sz w:val="20"/>
          <w:szCs w:val="20"/>
        </w:rPr>
      </w:r>
      <w:r w:rsidRPr="496272BD" w:rsidR="2C4E1082">
        <w:rPr>
          <w:rFonts w:ascii="Arial" w:hAnsi="Arial" w:eastAsia="Arial" w:cs="Arial"/>
          <w:b w:val="0"/>
          <w:bCs w:val="0"/>
          <w:color w:val="auto"/>
          <w:sz w:val="20"/>
          <w:szCs w:val="20"/>
        </w:rPr>
      </w:r>
      <w:r w:rsidRPr="496272BD" w:rsidR="2C4E1082">
        <w:rPr>
          <w:rFonts w:ascii="Arial" w:hAnsi="Arial" w:eastAsia="Arial" w:cs="Arial"/>
          <w:b w:val="0"/>
          <w:bCs w:val="0"/>
          <w:color w:val="auto"/>
          <w:sz w:val="20"/>
          <w:szCs w:val="20"/>
        </w:rPr>
      </w:r>
      <w:r>
        <w:br w:type="page"/>
      </w:r>
    </w:p>
    <w:p w:rsidR="0408E211" w:rsidP="1D26C0B4" w:rsidRDefault="0408E211" w14:paraId="726FB33D" w14:textId="3ADA5DFC">
      <w:pPr>
        <w:pStyle w:val="QRBodyPlaceholder"/>
        <w:rPr>
          <w:rFonts w:ascii="Arial" w:hAnsi="Arial" w:eastAsia="Arial" w:cs="Arial"/>
          <w:b w:val="1"/>
          <w:bCs w:val="1"/>
          <w:color w:val="auto"/>
          <w:sz w:val="24"/>
          <w:szCs w:val="24"/>
        </w:rPr>
      </w:pPr>
      <w:r w:rsidRPr="1D26C0B4" w:rsidR="0408E211">
        <w:rPr>
          <w:rFonts w:ascii="Arial" w:hAnsi="Arial" w:eastAsia="Arial" w:cs="Arial"/>
          <w:b w:val="1"/>
          <w:bCs w:val="1"/>
          <w:color w:val="auto"/>
          <w:sz w:val="24"/>
          <w:szCs w:val="24"/>
        </w:rPr>
        <w:t>Feststellung</w:t>
      </w:r>
      <w:r w:rsidRPr="1D26C0B4" w:rsidR="0408E211">
        <w:rPr>
          <w:rFonts w:ascii="Arial" w:hAnsi="Arial" w:eastAsia="Arial" w:cs="Arial"/>
          <w:b w:val="1"/>
          <w:bCs w:val="1"/>
          <w:color w:val="auto"/>
          <w:sz w:val="24"/>
          <w:szCs w:val="24"/>
        </w:rPr>
      </w:r>
      <w:r w:rsidRPr="1D26C0B4" w:rsidR="0408E211">
        <w:rPr>
          <w:rFonts w:ascii="Arial" w:hAnsi="Arial" w:eastAsia="Arial" w:cs="Arial"/>
          <w:b w:val="1"/>
          <w:bCs w:val="1"/>
          <w:color w:val="auto"/>
          <w:sz w:val="24"/>
          <w:szCs w:val="24"/>
        </w:rPr>
      </w:r>
    </w:p>
    <w:p w:rsidP="496272BD" w14:paraId="74D8D4CD"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An der Unterseite der östlichen Balkonplatte im 1. Obergeschoss der Nordfassade ist eine unregelmäßig begrenzte Abplatzung der Betonoberfläche sichtbar. Der offene Bereich weist Abmessungen von etwa 40 × 20 cm auf.</w:t>
      </w:r>
    </w:p>
    <w:p w:rsidP="496272BD" w14:paraId="1623981C"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Innerhalb der Abplatzung liegt ein Bewehrungsstab auf einer Länge von etwa 18 cm frei. Auf der Stahloberfläche sowie auf den angrenzenden Betonflächen sind rostbraune Verfärbungen erkennbar. In den Randbereichen befinden sich weitere Risse und kleinteilige Ausbrüche.</w:t>
      </w:r>
    </w:p>
    <w:p w:rsidP="496272BD" w14:paraId="10C69A9D"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Die Feststellung erfolgte durch Sichtprüfung vom Geländeniveau aus. Eine Abklopfprüfung oder Freilegung weiterer Bereiche wurde nicht vorgenommen</w:t>
      </w:r>
    </w:p>
    <w:p w:rsidP="1D26C0B4" w14:paraId="5A39BBE3" w14:textId="77777777">
      <w:pPr>
        <w:pStyle w:val="QRControl"/>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br w:type="page"/>
      </w:r>
    </w:p>
    <w:p w:rsidP="1D26C0B4" w14:paraId="726D68ED" w14:textId="77777777">
      <w:pPr>
        <w:pStyle w:val="QRPinHeading"/>
        <w:pBdr>
          <w:bottom w:val="single" w:color="000000" w:sz="8" w:space="5"/>
        </w:pBdr>
        <w:rPr>
          <w:rFonts w:ascii="Arial" w:hAnsi="Arial" w:eastAsia="Arial" w:cs="Arial"/>
          <w:b w:val="1"/>
          <w:bCs w:val="1"/>
          <w:color w:val="auto"/>
          <w:sz w:val="32"/>
          <w:szCs w:val="32"/>
        </w:rPr>
      </w:pPr>
      <w:r w:rsidRPr="1D26C0B4" w:rsidR="57A7AB73">
        <w:rPr>
          <w:rFonts w:ascii="Arial" w:hAnsi="Arial" w:eastAsia="Arial" w:cs="Arial"/>
          <w:b w:val="1"/>
          <w:bCs w:val="1"/>
          <w:color w:val="auto"/>
          <w:sz w:val="32"/>
          <w:szCs w:val="32"/>
        </w:rPr>
        <w:t>Pin 2: Sockel– Verfärbungen &amp; Ablagerungen</w:t>
      </w:r>
    </w:p>
    <w:p w:rsidR="7E12F7FC" w:rsidP="1D26C0B4" w:rsidRDefault="7E12F7FC" w14:paraId="41C8F396" w14:textId="77777777">
      <w:pPr>
        <w:pStyle w:val="QRImagePlaceholder"/>
        <w:jc w:val="left"/>
      </w:pPr>
      <w:r w:rsidRPr="1D26C0B4" w:rsidR="7E12F7FC">
        <w:rPr>
          <w:rFonts w:ascii="Arial" w:hAnsi="Arial" w:eastAsia="Arial" w:cs="Arial"/>
          <w:b w:val="0"/>
          <w:bCs w:val="0"/>
          <w:color w:val="auto"/>
          <w:sz w:val="20"/>
          <w:szCs w:val="20"/>
        </w:rPr>
      </w:r>
      <w:r>
        <w:drawing>
          <wp:inline wp14:anchorId="687C8625" wp14:editId="7777777">
            <wp:extent cx="5943600" cy="2478024"/>
            <wp:docPr id="176901179" name="Picture 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943600" cy="2478024"/>
                    </a:xfrm>
                    <a:prstGeom prst="rect"/>
                  </pic:spPr>
                </pic:pic>
              </a:graphicData>
            </a:graphic>
          </wp:inline>
        </w:drawing>
      </w:r>
    </w:p>
    <w:tbl>
      <w:tblPr>
        <w:tblStyle w:val="TableGridLight"/>
        <w:tblW w:w="9638" w:type="dxa"/>
        <w:jc w:val="left"/>
        <w:tblBorders>
          <w:top w:val="nil"/>
          <w:left w:val="nil"/>
          <w:bottom w:val="nil"/>
          <w:right w:val="nil"/>
          <w:insideH w:val="nil"/>
          <w:insideV w:val="nil"/>
        </w:tblBorders>
        <w:tblLook w:val="04A0" w:firstRow="1" w:lastRow="0" w:firstColumn="1" w:lastColumn="0" w:noHBand="0" w:noVBand="1"/>
      </w:tblPr>
      <w:tblGrid>
        <w:gridCol w:w="2985"/>
        <w:gridCol w:w="6653"/>
      </w:tblGrid>
      <w:tr w:rsidR="1D26C0B4" w:rsidTr="496272BD" w14:paraId="377D1009" w14:textId="77777777">
        <w:tc>
          <w:tcPr>
            <w:tcW w:w="2985" w:type="dxa"/>
            <w:tcMar/>
          </w:tcPr>
          <w:p w:rsidR="3F6A8BA1" w:rsidP="1D26C0B4" w:rsidRDefault="3F6A8BA1" w14:paraId="57D631D9" w14:textId="119A589E">
            <w:pPr>
              <w:pStyle w:val="QRControl"/>
            </w:pPr>
            <w:r w:rsidRPr="1D26C0B4" w:rsidR="3F6A8BA1">
              <w:rPr>
                <w:rFonts w:ascii="Arial" w:hAnsi="Arial" w:eastAsia="Arial" w:cs="Arial"/>
                <w:b w:val="1"/>
                <w:bCs w:val="1"/>
                <w:color w:val="auto"/>
                <w:sz w:val="18"/>
                <w:szCs w:val="18"/>
              </w:rPr>
              <w:t>Bauteil</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6A0C66F2"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Verputzter Gebäudesockel</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78625BBA" w14:textId="77777777">
        <w:tc>
          <w:tcPr>
            <w:tcW w:w="2985" w:type="dxa"/>
            <w:tcMar/>
          </w:tcPr>
          <w:p w:rsidR="3F6A8BA1" w:rsidP="1D26C0B4" w:rsidRDefault="3F6A8BA1" w14:paraId="25BB945E" w14:textId="119A589E">
            <w:pPr>
              <w:pStyle w:val="QRControl"/>
            </w:pPr>
            <w:r w:rsidRPr="1D26C0B4" w:rsidR="3F6A8BA1">
              <w:rPr>
                <w:rFonts w:ascii="Arial" w:hAnsi="Arial" w:eastAsia="Arial" w:cs="Arial"/>
                <w:b w:val="1"/>
                <w:bCs w:val="1"/>
                <w:color w:val="auto"/>
                <w:sz w:val="18"/>
                <w:szCs w:val="18"/>
              </w:rPr>
              <w:t>Lage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35939195"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Westfassade, EG</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3C5715CD" w14:textId="77777777">
        <w:tc>
          <w:tcPr>
            <w:tcW w:w="2985" w:type="dxa"/>
            <w:tcMar/>
          </w:tcPr>
          <w:p w:rsidR="3F6A8BA1" w:rsidP="1D26C0B4" w:rsidRDefault="3F6A8BA1" w14:paraId="0C2CAB8F" w14:textId="119A589E">
            <w:pPr>
              <w:pStyle w:val="QRControl"/>
            </w:pPr>
            <w:r w:rsidRPr="1D26C0B4" w:rsidR="3F6A8BA1">
              <w:rPr>
                <w:rFonts w:ascii="Arial" w:hAnsi="Arial" w:eastAsia="Arial" w:cs="Arial"/>
                <w:b w:val="1"/>
                <w:bCs w:val="1"/>
                <w:color w:val="auto"/>
                <w:sz w:val="18"/>
                <w:szCs w:val="18"/>
              </w:rPr>
              <w:t>Befundkategorie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27F1FF22"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Feuchte- und Salzmerkmale</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34A18B53" w14:textId="77777777">
        <w:tc>
          <w:tcPr>
            <w:tcW w:w="2985" w:type="dxa"/>
            <w:tcMar/>
          </w:tcPr>
          <w:p w:rsidR="3F6A8BA1" w:rsidP="1D26C0B4" w:rsidRDefault="3F6A8BA1" w14:paraId="3DAFBD73" w14:textId="119A589E">
            <w:pPr>
              <w:pStyle w:val="QRControl"/>
            </w:pPr>
            <w:r w:rsidRPr="1D26C0B4" w:rsidR="3F6A8BA1">
              <w:rPr>
                <w:rFonts w:ascii="Arial" w:hAnsi="Arial" w:eastAsia="Arial" w:cs="Arial"/>
                <w:b w:val="1"/>
                <w:bCs w:val="1"/>
                <w:color w:val="auto"/>
                <w:sz w:val="18"/>
                <w:szCs w:val="18"/>
              </w:rPr>
              <w:t>Handlungsstufe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7626E962"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Zeitnah untersuchen</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bl>
    <w:tbl>
      <w:tblPr>
        <w:tblStyle w:val="TableGridLight"/>
        <w:tblW w:w="9638" w:type="dxa"/>
        <w:jc w:val="left"/>
        <w:tblBorders>
          <w:top w:val="nil"/>
          <w:left w:val="nil"/>
          <w:bottom w:val="nil"/>
          <w:right w:val="nil"/>
          <w:insideH w:val="nil"/>
          <w:insideV w:val="nil"/>
        </w:tblBorders>
        <w:tblLayout w:type="fixed"/>
        <w:tblLook w:val="04A0" w:firstRow="1" w:lastRow="0" w:firstColumn="1" w:lastColumn="0" w:noHBand="0" w:noVBand="1"/>
        <w:tblInd w:w="0" w:type="dxa"/>
      </w:tblPr>
      <w:tblGrid>
        <w:gridCol w:w="4819"/>
        <w:gridCol w:w="4819"/>
      </w:tblGrid>
      <w:tr w:rsidTr="531BF19A" w14:paraId="74B82720" w14:textId="77777777">
        <w:tc>
          <w:tcPr>
            <w:tcW w:w="4819" w:type="dxa"/>
            <w:tcBorders>
              <w:top w:val="nil"/>
              <w:left w:val="nil"/>
              <w:start w:val="nil"/>
              <w:bottom w:val="nil"/>
              <w:right w:val="nil"/>
              <w:end w:val="nil"/>
            </w:tcBorders>
            <w:tcMar>
              <w:top w:w="110" w:type="dxa"/>
              <w:left w:w="110" w:type="dxa"/>
              <w:start w:w="110" w:type="dxa"/>
              <w:bottom w:w="110" w:type="dxa"/>
              <w:right w:w="110" w:type="dxa"/>
              <w:end w:w="110" w:type="dxa"/>
            </w:tcMar>
            <w:vAlign w:val="top"/>
          </w:tcPr>
          <w:p w:rsidR="496272BD" w:rsidP="496272BD" w:rsidRDefault="496272BD" w14:paraId="72A3D3EC" w14:textId="201E3697">
            <w:pPr>
              <w:pStyle w:val="QRControl"/>
              <w:rPr>
                <w:rFonts w:ascii="Arial" w:hAnsi="Arial" w:eastAsia="Arial" w:cs="Arial"/>
                <w:b w:val="0"/>
                <w:bCs w:val="0"/>
                <w:color w:val="auto"/>
                <w:sz w:val="20"/>
                <w:szCs w:val="20"/>
                <w:highlight w:val="yellow"/>
              </w:rPr>
            </w:pPr>
          </w:p>
          <w:p w:rsidP="1D26C0B4" w14:paraId="0D0B940D" w14:textId="06C7081A">
            <w:pPr>
              <w:pStyle w:val="QRControl"/>
              <w:spacing w:before="0" w:beforeAutospacing="0"/>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0B195C11" wp14:editId="7777777">
                  <wp:extent cx="2907665" cy="3876887"/>
                  <wp:docPr id="818670941" name="Picture 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907665" cy="3876887"/>
                          </a:xfrm>
                          <a:prstGeom prst="rect"/>
                        </pic:spPr>
                      </pic:pic>
                    </a:graphicData>
                  </a:graphic>
                </wp:inline>
              </w:drawing>
            </w:r>
          </w:p>
          <w:p w:rsidP="531BF19A" w14:paraId="0281C0DA" w14:textId="1CDE4DF9">
            <w:pPr>
              <w:pStyle w:val="QRSmallPlaceholder"/>
              <w:spacing w:after="0" w:afterAutospacing="off"/>
              <w:rPr>
                <w:rFonts w:ascii="Arial" w:hAnsi="Arial" w:eastAsia="Arial" w:cs="Arial"/>
                <w:b w:val="0"/>
                <w:bCs w:val="0"/>
                <w:color w:val="auto"/>
                <w:sz w:val="17"/>
                <w:szCs w:val="17"/>
              </w:rPr>
            </w:pPr>
            <w:r w:rsidRPr="531BF19A" w:rsidR="57A7AB73">
              <w:rPr>
                <w:rFonts w:ascii="Arial" w:hAnsi="Arial" w:eastAsia="Arial" w:cs="Arial"/>
                <w:b w:val="0"/>
                <w:bCs w:val="0"/>
                <w:color w:val="auto"/>
                <w:sz w:val="17"/>
                <w:szCs w:val="17"/>
              </w:rPr>
              <w:t xml:space="preserve">20.08.2026 </w:t>
            </w:r>
            <w:r w:rsidRPr="531BF19A" w:rsidR="4793D410">
              <w:rPr>
                <w:rFonts w:ascii="Arial" w:hAnsi="Arial" w:eastAsia="Arial" w:cs="Arial"/>
                <w:b w:val="0"/>
                <w:bCs w:val="0"/>
                <w:color w:val="auto"/>
                <w:sz w:val="17"/>
                <w:szCs w:val="17"/>
              </w:rPr>
              <w:t>10</w:t>
            </w:r>
            <w:r w:rsidRPr="531BF19A" w:rsidR="57A7AB73">
              <w:rPr>
                <w:rFonts w:ascii="Arial" w:hAnsi="Arial" w:eastAsia="Arial" w:cs="Arial"/>
                <w:b w:val="0"/>
                <w:bCs w:val="0"/>
                <w:color w:val="auto"/>
                <w:sz w:val="17"/>
                <w:szCs w:val="17"/>
              </w:rPr>
              <w:t>:</w:t>
            </w:r>
            <w:r w:rsidRPr="531BF19A" w:rsidR="4C565AE6">
              <w:rPr>
                <w:rFonts w:ascii="Arial" w:hAnsi="Arial" w:eastAsia="Arial" w:cs="Arial"/>
                <w:b w:val="0"/>
                <w:bCs w:val="0"/>
                <w:color w:val="auto"/>
                <w:sz w:val="17"/>
                <w:szCs w:val="17"/>
              </w:rPr>
              <w:t>15</w:t>
            </w:r>
          </w:p>
        </w:tc>
        <w:tc>
          <w:tcPr>
            <w:tcW w:w="4819" w:type="dxa"/>
            <w:tcBorders>
              <w:top w:val="nil"/>
              <w:left w:val="nil"/>
              <w:start w:val="nil"/>
              <w:bottom w:val="nil"/>
              <w:right w:val="nil"/>
              <w:end w:val="nil"/>
            </w:tcBorders>
            <w:tcMar>
              <w:top w:w="110" w:type="dxa"/>
              <w:left w:w="110" w:type="dxa"/>
              <w:start w:w="110" w:type="dxa"/>
              <w:bottom w:w="110" w:type="dxa"/>
              <w:right w:w="110" w:type="dxa"/>
              <w:end w:w="110" w:type="dxa"/>
            </w:tcMar>
            <w:vAlign w:val="top"/>
          </w:tcPr>
          <w:p w:rsidR="496272BD" w:rsidP="496272BD" w:rsidRDefault="496272BD" w14:paraId="0E27B00A" w14:textId="201E3697">
            <w:pPr>
              <w:pStyle w:val="QRControl"/>
              <w:rPr>
                <w:rFonts w:ascii="Arial" w:hAnsi="Arial" w:eastAsia="Arial" w:cs="Arial"/>
                <w:b w:val="0"/>
                <w:bCs w:val="0"/>
                <w:color w:val="auto"/>
                <w:sz w:val="20"/>
                <w:szCs w:val="20"/>
                <w:highlight w:val="yellow"/>
              </w:rPr>
            </w:pPr>
          </w:p>
          <w:p w:rsidP="1D26C0B4" w14:paraId="60061E4C" w14:textId="06C7081A">
            <w:pPr>
              <w:pStyle w:val="QRControl"/>
              <w:spacing w:before="0" w:beforeAutospacing="0"/>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239C33B3" wp14:editId="7777777">
                  <wp:extent cx="2907665" cy="3876887"/>
                  <wp:docPr id="937370596" name="Picture 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907665" cy="3876887"/>
                          </a:xfrm>
                          <a:prstGeom prst="rect"/>
                        </pic:spPr>
                      </pic:pic>
                    </a:graphicData>
                  </a:graphic>
                </wp:inline>
              </w:drawing>
            </w:r>
          </w:p>
          <w:p w:rsidP="531BF19A" w14:paraId="673B51A7" w14:textId="5622D586">
            <w:pPr>
              <w:pStyle w:val="QRSmallPlaceholder"/>
              <w:spacing w:after="0" w:afterAutospacing="off"/>
              <w:rPr>
                <w:rFonts w:ascii="Arial" w:hAnsi="Arial" w:eastAsia="Arial" w:cs="Arial"/>
                <w:b w:val="0"/>
                <w:bCs w:val="0"/>
                <w:color w:val="auto"/>
                <w:sz w:val="17"/>
                <w:szCs w:val="17"/>
              </w:rPr>
            </w:pPr>
            <w:r w:rsidRPr="531BF19A" w:rsidR="57A7AB73">
              <w:rPr>
                <w:rFonts w:ascii="Arial" w:hAnsi="Arial" w:eastAsia="Arial" w:cs="Arial"/>
                <w:b w:val="0"/>
                <w:bCs w:val="0"/>
                <w:color w:val="auto"/>
                <w:sz w:val="17"/>
                <w:szCs w:val="17"/>
              </w:rPr>
              <w:t xml:space="preserve">20.08.2026 </w:t>
            </w:r>
            <w:r w:rsidRPr="531BF19A" w:rsidR="749F5DA0">
              <w:rPr>
                <w:rFonts w:ascii="Arial" w:hAnsi="Arial" w:eastAsia="Arial" w:cs="Arial"/>
                <w:b w:val="0"/>
                <w:bCs w:val="0"/>
                <w:color w:val="auto"/>
                <w:sz w:val="17"/>
                <w:szCs w:val="17"/>
              </w:rPr>
              <w:t>10</w:t>
            </w:r>
            <w:r w:rsidRPr="531BF19A" w:rsidR="57A7AB73">
              <w:rPr>
                <w:rFonts w:ascii="Arial" w:hAnsi="Arial" w:eastAsia="Arial" w:cs="Arial"/>
                <w:b w:val="0"/>
                <w:bCs w:val="0"/>
                <w:color w:val="auto"/>
                <w:sz w:val="17"/>
                <w:szCs w:val="17"/>
              </w:rPr>
              <w:t>:</w:t>
            </w:r>
            <w:r w:rsidRPr="531BF19A" w:rsidR="6A3F7A05">
              <w:rPr>
                <w:rFonts w:ascii="Arial" w:hAnsi="Arial" w:eastAsia="Arial" w:cs="Arial"/>
                <w:b w:val="0"/>
                <w:bCs w:val="0"/>
                <w:color w:val="auto"/>
                <w:sz w:val="17"/>
                <w:szCs w:val="17"/>
              </w:rPr>
              <w:t>20</w:t>
            </w:r>
          </w:p>
        </w:tc>
      </w:tr>
    </w:tbl>
    <w:p w:rsidR="2C4E1082" w:rsidP="496272BD" w:rsidRDefault="2C4E1082" w14:paraId="44EAFD9C" w14:textId="455097C7">
      <w:pPr>
        <w:pStyle w:val="QRControl"/>
        <w:rPr>
          <w:rFonts w:ascii="Arial" w:hAnsi="Arial" w:eastAsia="Arial" w:cs="Arial"/>
          <w:b w:val="0"/>
          <w:bCs w:val="0"/>
          <w:color w:val="auto"/>
          <w:sz w:val="20"/>
          <w:szCs w:val="20"/>
        </w:rPr>
      </w:pPr>
      <w:r w:rsidRPr="496272BD" w:rsidR="2C4E1082">
        <w:rPr>
          <w:rFonts w:ascii="Arial" w:hAnsi="Arial" w:eastAsia="Arial" w:cs="Arial"/>
          <w:b w:val="0"/>
          <w:bCs w:val="0"/>
          <w:color w:val="auto"/>
          <w:sz w:val="20"/>
          <w:szCs w:val="20"/>
        </w:rPr>
      </w:r>
      <w:r w:rsidRPr="496272BD" w:rsidR="2C4E1082">
        <w:rPr>
          <w:rFonts w:ascii="Arial" w:hAnsi="Arial" w:eastAsia="Arial" w:cs="Arial"/>
          <w:b w:val="0"/>
          <w:bCs w:val="0"/>
          <w:color w:val="auto"/>
          <w:sz w:val="20"/>
          <w:szCs w:val="20"/>
        </w:rPr>
      </w:r>
      <w:r w:rsidRPr="496272BD" w:rsidR="2C4E1082">
        <w:rPr>
          <w:rFonts w:ascii="Arial" w:hAnsi="Arial" w:eastAsia="Arial" w:cs="Arial"/>
          <w:b w:val="0"/>
          <w:bCs w:val="0"/>
          <w:color w:val="auto"/>
          <w:sz w:val="20"/>
          <w:szCs w:val="20"/>
        </w:rPr>
      </w:r>
      <w:r>
        <w:br w:type="page"/>
      </w:r>
    </w:p>
    <w:p w:rsidR="0408E211" w:rsidP="1D26C0B4" w:rsidRDefault="0408E211" w14:paraId="399ECADF" w14:textId="3ADA5DFC">
      <w:pPr>
        <w:pStyle w:val="QRBodyPlaceholder"/>
        <w:rPr>
          <w:rFonts w:ascii="Arial" w:hAnsi="Arial" w:eastAsia="Arial" w:cs="Arial"/>
          <w:b w:val="1"/>
          <w:bCs w:val="1"/>
          <w:color w:val="auto"/>
          <w:sz w:val="24"/>
          <w:szCs w:val="24"/>
        </w:rPr>
      </w:pPr>
      <w:r w:rsidRPr="1D26C0B4" w:rsidR="0408E211">
        <w:rPr>
          <w:rFonts w:ascii="Arial" w:hAnsi="Arial" w:eastAsia="Arial" w:cs="Arial"/>
          <w:b w:val="1"/>
          <w:bCs w:val="1"/>
          <w:color w:val="auto"/>
          <w:sz w:val="24"/>
          <w:szCs w:val="24"/>
        </w:rPr>
        <w:t>Feststellung</w:t>
      </w:r>
      <w:r w:rsidRPr="1D26C0B4" w:rsidR="0408E211">
        <w:rPr>
          <w:rFonts w:ascii="Arial" w:hAnsi="Arial" w:eastAsia="Arial" w:cs="Arial"/>
          <w:b w:val="1"/>
          <w:bCs w:val="1"/>
          <w:color w:val="auto"/>
          <w:sz w:val="24"/>
          <w:szCs w:val="24"/>
        </w:rPr>
      </w:r>
      <w:r w:rsidRPr="1D26C0B4" w:rsidR="0408E211">
        <w:rPr>
          <w:rFonts w:ascii="Arial" w:hAnsi="Arial" w:eastAsia="Arial" w:cs="Arial"/>
          <w:b w:val="1"/>
          <w:bCs w:val="1"/>
          <w:color w:val="auto"/>
          <w:sz w:val="24"/>
          <w:szCs w:val="24"/>
        </w:rPr>
      </w:r>
    </w:p>
    <w:p w:rsidP="496272BD" w14:paraId="44764A7D"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An der Westfassade sind im Sockelbereich neben dem Regenfallrohr an der nordwestlichen Gebäudeecke unregelmäßige dunkle Verfärbungen sichtbar. Der betroffene Bereich erstreckt sich über eine Breite von etwa 0,60 m und reicht bis ungefähr 45 cm über die angrenzende Geländeoberkante.</w:t>
      </w:r>
    </w:p>
    <w:p w:rsidP="496272BD" w14:paraId="1DC69F07"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Auf der Oberfläche befinden sich stellenweise unregelmäßige weißliche Ablagerungen. Die Sockelbeschichtung weist im betroffenen Bereich örtliche Veränderungen und kleinflächige Abwitterungserscheinungen auf. Die Abgrenzung zu den oberhalb liegenden, optisch unauffälligen Flächen verläuft unregelmäßig.</w:t>
      </w:r>
    </w:p>
    <w:p w:rsidP="496272BD" w14:paraId="358963A1"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Eine Materialfeuchtemessung oder Untersuchung der dahinterliegenden Bauteilschichten wurde im Rahmen des Ortstermins nicht durchgeführt.</w:t>
      </w:r>
    </w:p>
    <w:p w:rsidP="1D26C0B4" w14:paraId="4B94D5A5" w14:textId="77777777">
      <w:pPr>
        <w:pStyle w:val="QRControl"/>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br w:type="page"/>
      </w:r>
    </w:p>
    <w:p w:rsidP="1D26C0B4" w14:paraId="131CEA0D" w14:textId="77777777">
      <w:pPr>
        <w:pStyle w:val="QRPinHeading"/>
        <w:pBdr>
          <w:bottom w:val="single" w:color="000000" w:sz="8" w:space="5"/>
        </w:pBdr>
        <w:rPr>
          <w:rFonts w:ascii="Arial" w:hAnsi="Arial" w:eastAsia="Arial" w:cs="Arial"/>
          <w:b w:val="1"/>
          <w:bCs w:val="1"/>
          <w:color w:val="auto"/>
          <w:sz w:val="32"/>
          <w:szCs w:val="32"/>
        </w:rPr>
      </w:pPr>
      <w:r w:rsidRPr="1D26C0B4" w:rsidR="57A7AB73">
        <w:rPr>
          <w:rFonts w:ascii="Arial" w:hAnsi="Arial" w:eastAsia="Arial" w:cs="Arial"/>
          <w:b w:val="1"/>
          <w:bCs w:val="1"/>
          <w:color w:val="auto"/>
          <w:sz w:val="32"/>
          <w:szCs w:val="32"/>
        </w:rPr>
        <w:t>Pin 3: Fensteröffnung – Rissbildung im Außenput</w:t>
      </w:r>
    </w:p>
    <w:p w:rsidR="7E12F7FC" w:rsidP="1D26C0B4" w:rsidRDefault="7E12F7FC" w14:paraId="3DEEC669" w14:textId="77777777">
      <w:pPr>
        <w:pStyle w:val="QRImagePlaceholder"/>
        <w:jc w:val="left"/>
      </w:pPr>
      <w:r w:rsidRPr="1D26C0B4" w:rsidR="7E12F7FC">
        <w:rPr>
          <w:rFonts w:ascii="Arial" w:hAnsi="Arial" w:eastAsia="Arial" w:cs="Arial"/>
          <w:b w:val="0"/>
          <w:bCs w:val="0"/>
          <w:color w:val="auto"/>
          <w:sz w:val="20"/>
          <w:szCs w:val="20"/>
        </w:rPr>
      </w:r>
      <w:r>
        <w:drawing>
          <wp:inline wp14:anchorId="2DD5630A" wp14:editId="7777777">
            <wp:extent cx="5943600" cy="2478024"/>
            <wp:docPr id="1051081719" name="Picture 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943600" cy="2478024"/>
                    </a:xfrm>
                    <a:prstGeom prst="rect"/>
                  </pic:spPr>
                </pic:pic>
              </a:graphicData>
            </a:graphic>
          </wp:inline>
        </w:drawing>
      </w:r>
    </w:p>
    <w:tbl>
      <w:tblPr>
        <w:tblStyle w:val="TableGridLight"/>
        <w:tblW w:w="9638" w:type="dxa"/>
        <w:jc w:val="left"/>
        <w:tblBorders>
          <w:top w:val="nil"/>
          <w:left w:val="nil"/>
          <w:bottom w:val="nil"/>
          <w:right w:val="nil"/>
          <w:insideH w:val="nil"/>
          <w:insideV w:val="nil"/>
        </w:tblBorders>
        <w:tblLook w:val="04A0" w:firstRow="1" w:lastRow="0" w:firstColumn="1" w:lastColumn="0" w:noHBand="0" w:noVBand="1"/>
      </w:tblPr>
      <w:tblGrid>
        <w:gridCol w:w="2985"/>
        <w:gridCol w:w="6653"/>
      </w:tblGrid>
      <w:tr w:rsidR="1D26C0B4" w:rsidTr="496272BD" w14:paraId="60A9FED8" w14:textId="77777777">
        <w:tc>
          <w:tcPr>
            <w:tcW w:w="2985" w:type="dxa"/>
            <w:tcMar/>
          </w:tcPr>
          <w:p w:rsidR="3F6A8BA1" w:rsidP="1D26C0B4" w:rsidRDefault="3F6A8BA1" w14:paraId="4B44A180" w14:textId="119A589E">
            <w:pPr>
              <w:pStyle w:val="QRControl"/>
            </w:pPr>
            <w:r w:rsidRPr="1D26C0B4" w:rsidR="3F6A8BA1">
              <w:rPr>
                <w:rFonts w:ascii="Arial" w:hAnsi="Arial" w:eastAsia="Arial" w:cs="Arial"/>
                <w:b w:val="1"/>
                <w:bCs w:val="1"/>
                <w:color w:val="auto"/>
                <w:sz w:val="18"/>
                <w:szCs w:val="18"/>
              </w:rPr>
              <w:t>Bauteil</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3157B326"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Außenputz oberhalb der Fensteröffnung</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60872502" w14:textId="77777777">
        <w:tc>
          <w:tcPr>
            <w:tcW w:w="2985" w:type="dxa"/>
            <w:tcMar/>
          </w:tcPr>
          <w:p w:rsidR="3F6A8BA1" w:rsidP="1D26C0B4" w:rsidRDefault="3F6A8BA1" w14:paraId="4DB39355" w14:textId="119A589E">
            <w:pPr>
              <w:pStyle w:val="QRControl"/>
            </w:pPr>
            <w:r w:rsidRPr="1D26C0B4" w:rsidR="3F6A8BA1">
              <w:rPr>
                <w:rFonts w:ascii="Arial" w:hAnsi="Arial" w:eastAsia="Arial" w:cs="Arial"/>
                <w:b w:val="1"/>
                <w:bCs w:val="1"/>
                <w:color w:val="auto"/>
                <w:sz w:val="18"/>
                <w:szCs w:val="18"/>
              </w:rPr>
              <w:t>Lage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235E42BD"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Südfassade, EG</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40540961" w14:textId="77777777">
        <w:tc>
          <w:tcPr>
            <w:tcW w:w="2985" w:type="dxa"/>
            <w:tcMar/>
          </w:tcPr>
          <w:p w:rsidR="3F6A8BA1" w:rsidP="1D26C0B4" w:rsidRDefault="3F6A8BA1" w14:paraId="55A181D4" w14:textId="119A589E">
            <w:pPr>
              <w:pStyle w:val="QRControl"/>
            </w:pPr>
            <w:r w:rsidRPr="1D26C0B4" w:rsidR="3F6A8BA1">
              <w:rPr>
                <w:rFonts w:ascii="Arial" w:hAnsi="Arial" w:eastAsia="Arial" w:cs="Arial"/>
                <w:b w:val="1"/>
                <w:bCs w:val="1"/>
                <w:color w:val="auto"/>
                <w:sz w:val="18"/>
                <w:szCs w:val="18"/>
              </w:rPr>
              <w:t>Befundkategorie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38E7C670"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Riss Fassade</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r w:rsidR="1D26C0B4" w:rsidTr="496272BD" w14:paraId="6DDB9C8F" w14:textId="77777777">
        <w:tc>
          <w:tcPr>
            <w:tcW w:w="2985" w:type="dxa"/>
            <w:tcMar/>
          </w:tcPr>
          <w:p w:rsidR="3F6A8BA1" w:rsidP="1D26C0B4" w:rsidRDefault="3F6A8BA1" w14:paraId="7238327F" w14:textId="119A589E">
            <w:pPr>
              <w:pStyle w:val="QRControl"/>
            </w:pPr>
            <w:r w:rsidRPr="1D26C0B4" w:rsidR="3F6A8BA1">
              <w:rPr>
                <w:rFonts w:ascii="Arial" w:hAnsi="Arial" w:eastAsia="Arial" w:cs="Arial"/>
                <w:b w:val="1"/>
                <w:bCs w:val="1"/>
                <w:color w:val="auto"/>
                <w:sz w:val="18"/>
                <w:szCs w:val="18"/>
              </w:rPr>
              <w:t>Handlungsstufe</w:t>
            </w:r>
            <w:r w:rsidRPr="1D26C0B4" w:rsidR="3F6A8BA1">
              <w:rPr>
                <w:rFonts w:ascii="Arial" w:hAnsi="Arial" w:eastAsia="Arial" w:cs="Arial"/>
                <w:b w:val="1"/>
                <w:bCs w:val="1"/>
                <w:color w:val="auto"/>
                <w:sz w:val="18"/>
                <w:szCs w:val="18"/>
              </w:rPr>
            </w:r>
            <w:r w:rsidRPr="1D26C0B4" w:rsidR="3F6A8BA1">
              <w:rPr>
                <w:rFonts w:ascii="Arial" w:hAnsi="Arial" w:eastAsia="Arial" w:cs="Arial"/>
                <w:b w:val="1"/>
                <w:bCs w:val="1"/>
                <w:color w:val="auto"/>
                <w:sz w:val="18"/>
                <w:szCs w:val="18"/>
              </w:rPr>
              <w:t xml:space="preserve"> </w:t>
            </w:r>
          </w:p>
        </w:tc>
        <w:tc>
          <w:tcPr>
            <w:tcW w:w="6653" w:type="dxa"/>
            <w:tcMar/>
          </w:tcPr>
          <w:p w:rsidR="3F6A8BA1" w:rsidP="1D26C0B4" w:rsidRDefault="3F6A8BA1" w14:paraId="29F59EA8" w14:textId="44A83655">
            <w:pPr>
              <w:pStyle w:val="QRControl"/>
              <w:rPr>
                <w:rFonts w:ascii="Arial" w:hAnsi="Arial" w:eastAsia="Arial" w:cs="Arial"/>
                <w:b w:val="0"/>
                <w:bCs w:val="0"/>
                <w:color w:val="auto"/>
                <w:sz w:val="18"/>
                <w:szCs w:val="18"/>
              </w:rPr>
            </w:pPr>
            <w:r w:rsidRPr="1D26C0B4" w:rsidR="3F6A8BA1">
              <w:rPr>
                <w:rFonts w:ascii="Arial" w:hAnsi="Arial" w:eastAsia="Arial" w:cs="Arial"/>
                <w:b w:val="0"/>
                <w:bCs w:val="0"/>
                <w:color w:val="auto"/>
                <w:sz w:val="18"/>
                <w:szCs w:val="18"/>
              </w:rPr>
              <w:t>Vertiefend prüfen und beobachten</w:t>
            </w:r>
            <w:r w:rsidRPr="1D26C0B4" w:rsidR="3F6A8BA1">
              <w:rPr>
                <w:rFonts w:ascii="Arial" w:hAnsi="Arial" w:eastAsia="Arial" w:cs="Arial"/>
                <w:b w:val="0"/>
                <w:bCs w:val="0"/>
                <w:color w:val="auto"/>
                <w:sz w:val="18"/>
                <w:szCs w:val="18"/>
              </w:rPr>
            </w:r>
            <w:r w:rsidRPr="1D26C0B4" w:rsidR="3F6A8BA1">
              <w:rPr>
                <w:rFonts w:ascii="Arial" w:hAnsi="Arial" w:eastAsia="Arial" w:cs="Arial"/>
                <w:b w:val="0"/>
                <w:bCs w:val="0"/>
                <w:color w:val="auto"/>
                <w:sz w:val="18"/>
                <w:szCs w:val="18"/>
              </w:rPr>
            </w:r>
          </w:p>
        </w:tc>
      </w:tr>
    </w:tbl>
    <w:tbl>
      <w:tblPr>
        <w:tblStyle w:val="TableGridLight"/>
        <w:tblW w:w="9638" w:type="dxa"/>
        <w:jc w:val="left"/>
        <w:tblBorders>
          <w:top w:val="nil"/>
          <w:left w:val="nil"/>
          <w:bottom w:val="nil"/>
          <w:right w:val="nil"/>
          <w:insideH w:val="nil"/>
          <w:insideV w:val="nil"/>
        </w:tblBorders>
        <w:tblLayout w:type="fixed"/>
        <w:tblLook w:val="04A0" w:firstRow="1" w:lastRow="0" w:firstColumn="1" w:lastColumn="0" w:noHBand="0" w:noVBand="1"/>
        <w:tblInd w:w="0" w:type="dxa"/>
      </w:tblPr>
      <w:tblGrid>
        <w:gridCol w:w="4819"/>
        <w:gridCol w:w="4819"/>
      </w:tblGrid>
      <w:tr w:rsidTr="531BF19A" w14:paraId="1EB5E155" w14:textId="77777777">
        <w:tc>
          <w:tcPr>
            <w:tcW w:w="4819" w:type="dxa"/>
            <w:tcBorders>
              <w:top w:val="nil"/>
              <w:left w:val="nil"/>
              <w:start w:val="nil"/>
              <w:bottom w:val="nil"/>
              <w:right w:val="nil"/>
              <w:end w:val="nil"/>
            </w:tcBorders>
            <w:tcMar>
              <w:top w:w="110" w:type="dxa"/>
              <w:left w:w="110" w:type="dxa"/>
              <w:start w:w="110" w:type="dxa"/>
              <w:bottom w:w="110" w:type="dxa"/>
              <w:right w:w="110" w:type="dxa"/>
              <w:end w:w="110" w:type="dxa"/>
            </w:tcMar>
            <w:vAlign w:val="top"/>
          </w:tcPr>
          <w:p w:rsidR="496272BD" w:rsidP="496272BD" w:rsidRDefault="496272BD" w14:paraId="3656B9AB" w14:textId="201E3697">
            <w:pPr>
              <w:pStyle w:val="QRControl"/>
              <w:rPr>
                <w:rFonts w:ascii="Arial" w:hAnsi="Arial" w:eastAsia="Arial" w:cs="Arial"/>
                <w:b w:val="0"/>
                <w:bCs w:val="0"/>
                <w:color w:val="auto"/>
                <w:sz w:val="20"/>
                <w:szCs w:val="20"/>
                <w:highlight w:val="yellow"/>
              </w:rPr>
            </w:pPr>
          </w:p>
          <w:p w:rsidP="1D26C0B4" w14:paraId="45FB0818" w14:textId="06C7081A">
            <w:pPr>
              <w:pStyle w:val="QRControl"/>
              <w:spacing w:before="0" w:beforeAutospacing="0"/>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53E515B9" wp14:editId="7777777">
                  <wp:extent cx="2907665" cy="3876887"/>
                  <wp:docPr id="1664649888" name="Picture 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2907665" cy="3876887"/>
                          </a:xfrm>
                          <a:prstGeom prst="rect"/>
                        </pic:spPr>
                      </pic:pic>
                    </a:graphicData>
                  </a:graphic>
                </wp:inline>
              </w:drawing>
            </w:r>
          </w:p>
          <w:p w:rsidP="531BF19A" w14:paraId="097DD54B" w14:textId="765525BF">
            <w:pPr>
              <w:pStyle w:val="QRSmallPlaceholder"/>
              <w:spacing w:after="0" w:afterAutospacing="off"/>
              <w:rPr>
                <w:rFonts w:ascii="Arial" w:hAnsi="Arial" w:eastAsia="Arial" w:cs="Arial"/>
                <w:b w:val="0"/>
                <w:bCs w:val="0"/>
                <w:color w:val="auto"/>
                <w:sz w:val="17"/>
                <w:szCs w:val="17"/>
              </w:rPr>
            </w:pPr>
            <w:r w:rsidRPr="531BF19A" w:rsidR="57A7AB73">
              <w:rPr>
                <w:rFonts w:ascii="Arial" w:hAnsi="Arial" w:eastAsia="Arial" w:cs="Arial"/>
                <w:b w:val="0"/>
                <w:bCs w:val="0"/>
                <w:color w:val="auto"/>
                <w:sz w:val="17"/>
                <w:szCs w:val="17"/>
              </w:rPr>
              <w:t xml:space="preserve">20.08.2026 </w:t>
            </w:r>
            <w:r w:rsidRPr="531BF19A" w:rsidR="4D885B21">
              <w:rPr>
                <w:rFonts w:ascii="Arial" w:hAnsi="Arial" w:eastAsia="Arial" w:cs="Arial"/>
                <w:b w:val="0"/>
                <w:bCs w:val="0"/>
                <w:color w:val="auto"/>
                <w:sz w:val="17"/>
                <w:szCs w:val="17"/>
              </w:rPr>
              <w:t>10</w:t>
            </w:r>
            <w:r w:rsidRPr="531BF19A" w:rsidR="57A7AB73">
              <w:rPr>
                <w:rFonts w:ascii="Arial" w:hAnsi="Arial" w:eastAsia="Arial" w:cs="Arial"/>
                <w:b w:val="0"/>
                <w:bCs w:val="0"/>
                <w:color w:val="auto"/>
                <w:sz w:val="17"/>
                <w:szCs w:val="17"/>
              </w:rPr>
              <w:t>:</w:t>
            </w:r>
            <w:r w:rsidRPr="531BF19A" w:rsidR="72B1A316">
              <w:rPr>
                <w:rFonts w:ascii="Arial" w:hAnsi="Arial" w:eastAsia="Arial" w:cs="Arial"/>
                <w:b w:val="0"/>
                <w:bCs w:val="0"/>
                <w:color w:val="auto"/>
                <w:sz w:val="17"/>
                <w:szCs w:val="17"/>
              </w:rPr>
              <w:t>50</w:t>
            </w:r>
          </w:p>
        </w:tc>
        <w:tc>
          <w:tcPr>
            <w:tcW w:w="4819" w:type="dxa"/>
            <w:tcBorders>
              <w:top w:val="nil"/>
              <w:left w:val="nil"/>
              <w:start w:val="nil"/>
              <w:bottom w:val="nil"/>
              <w:right w:val="nil"/>
              <w:end w:val="nil"/>
            </w:tcBorders>
            <w:tcMar>
              <w:top w:w="110" w:type="dxa"/>
              <w:left w:w="110" w:type="dxa"/>
              <w:start w:w="110" w:type="dxa"/>
              <w:bottom w:w="110" w:type="dxa"/>
              <w:right w:w="110" w:type="dxa"/>
              <w:end w:w="110" w:type="dxa"/>
            </w:tcMar>
            <w:vAlign w:val="top"/>
          </w:tcPr>
          <w:p w:rsidR="496272BD" w:rsidP="496272BD" w:rsidRDefault="496272BD" w14:paraId="049F31CB" w14:textId="201E3697">
            <w:pPr>
              <w:pStyle w:val="QRControl"/>
              <w:rPr>
                <w:rFonts w:ascii="Arial" w:hAnsi="Arial" w:eastAsia="Arial" w:cs="Arial"/>
                <w:b w:val="0"/>
                <w:bCs w:val="0"/>
                <w:color w:val="auto"/>
                <w:sz w:val="20"/>
                <w:szCs w:val="20"/>
                <w:highlight w:val="yellow"/>
              </w:rPr>
            </w:pPr>
          </w:p>
          <w:p w:rsidP="1D26C0B4" w14:paraId="53128261" w14:textId="06C7081A">
            <w:pPr>
              <w:pStyle w:val="QRControl"/>
              <w:spacing w:before="0" w:beforeAutospacing="0"/>
              <w:rPr>
                <w:rFonts w:ascii="Arial" w:hAnsi="Arial" w:eastAsia="Arial" w:cs="Arial"/>
                <w:b w:val="0"/>
                <w:bCs w:val="0"/>
                <w:color w:val="auto"/>
                <w:sz w:val="20"/>
                <w:szCs w:val="20"/>
              </w:rPr>
            </w:pP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rsidRPr="1D26C0B4" w:rsidR="57A7AB73">
              <w:rPr>
                <w:rFonts w:ascii="Arial" w:hAnsi="Arial" w:eastAsia="Arial" w:cs="Arial"/>
                <w:b w:val="0"/>
                <w:bCs w:val="0"/>
                <w:color w:val="auto"/>
                <w:sz w:val="20"/>
                <w:szCs w:val="20"/>
              </w:rPr>
            </w:r>
            <w:r>
              <w:drawing>
                <wp:inline wp14:anchorId="4EBB6791" wp14:editId="7777777">
                  <wp:extent cx="2907665" cy="3876887"/>
                  <wp:docPr id="1519150950" name="Picture 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2907665" cy="3876887"/>
                          </a:xfrm>
                          <a:prstGeom prst="rect"/>
                        </pic:spPr>
                      </pic:pic>
                    </a:graphicData>
                  </a:graphic>
                </wp:inline>
              </w:drawing>
            </w:r>
          </w:p>
          <w:p w:rsidP="531BF19A" w14:paraId="72086670" w14:textId="3EC1B07C">
            <w:pPr>
              <w:pStyle w:val="QRSmallPlaceholder"/>
              <w:spacing w:after="0" w:afterAutospacing="off"/>
              <w:rPr>
                <w:rFonts w:ascii="Arial" w:hAnsi="Arial" w:eastAsia="Arial" w:cs="Arial"/>
                <w:b w:val="0"/>
                <w:bCs w:val="0"/>
                <w:color w:val="auto"/>
                <w:sz w:val="17"/>
                <w:szCs w:val="17"/>
              </w:rPr>
            </w:pPr>
            <w:r w:rsidRPr="531BF19A" w:rsidR="57A7AB73">
              <w:rPr>
                <w:rFonts w:ascii="Arial" w:hAnsi="Arial" w:eastAsia="Arial" w:cs="Arial"/>
                <w:b w:val="0"/>
                <w:bCs w:val="0"/>
                <w:color w:val="auto"/>
                <w:sz w:val="17"/>
                <w:szCs w:val="17"/>
              </w:rPr>
              <w:t xml:space="preserve">20.08.2026 </w:t>
            </w:r>
            <w:r w:rsidRPr="531BF19A" w:rsidR="1FE49F3C">
              <w:rPr>
                <w:rFonts w:ascii="Arial" w:hAnsi="Arial" w:eastAsia="Arial" w:cs="Arial"/>
                <w:b w:val="0"/>
                <w:bCs w:val="0"/>
                <w:color w:val="auto"/>
                <w:sz w:val="17"/>
                <w:szCs w:val="17"/>
              </w:rPr>
              <w:t>10</w:t>
            </w:r>
            <w:r w:rsidRPr="531BF19A" w:rsidR="57A7AB73">
              <w:rPr>
                <w:rFonts w:ascii="Arial" w:hAnsi="Arial" w:eastAsia="Arial" w:cs="Arial"/>
                <w:b w:val="0"/>
                <w:bCs w:val="0"/>
                <w:color w:val="auto"/>
                <w:sz w:val="17"/>
                <w:szCs w:val="17"/>
              </w:rPr>
              <w:t>:</w:t>
            </w:r>
            <w:r w:rsidRPr="531BF19A" w:rsidR="2648FDAB">
              <w:rPr>
                <w:rFonts w:ascii="Arial" w:hAnsi="Arial" w:eastAsia="Arial" w:cs="Arial"/>
                <w:b w:val="0"/>
                <w:bCs w:val="0"/>
                <w:color w:val="auto"/>
                <w:sz w:val="17"/>
                <w:szCs w:val="17"/>
              </w:rPr>
              <w:t>55</w:t>
            </w:r>
          </w:p>
        </w:tc>
      </w:tr>
    </w:tbl>
    <w:p w:rsidR="2C4E1082" w:rsidP="496272BD" w:rsidRDefault="2C4E1082" w14:paraId="62486C05" w14:textId="455097C7">
      <w:pPr>
        <w:pStyle w:val="QRControl"/>
        <w:rPr>
          <w:rFonts w:ascii="Arial" w:hAnsi="Arial" w:eastAsia="Arial" w:cs="Arial"/>
          <w:b w:val="0"/>
          <w:bCs w:val="0"/>
          <w:color w:val="auto"/>
          <w:sz w:val="20"/>
          <w:szCs w:val="20"/>
        </w:rPr>
      </w:pPr>
      <w:r w:rsidRPr="496272BD" w:rsidR="2C4E1082">
        <w:rPr>
          <w:rFonts w:ascii="Arial" w:hAnsi="Arial" w:eastAsia="Arial" w:cs="Arial"/>
          <w:b w:val="0"/>
          <w:bCs w:val="0"/>
          <w:color w:val="auto"/>
          <w:sz w:val="20"/>
          <w:szCs w:val="20"/>
        </w:rPr>
      </w:r>
      <w:r w:rsidRPr="496272BD" w:rsidR="2C4E1082">
        <w:rPr>
          <w:rFonts w:ascii="Arial" w:hAnsi="Arial" w:eastAsia="Arial" w:cs="Arial"/>
          <w:b w:val="0"/>
          <w:bCs w:val="0"/>
          <w:color w:val="auto"/>
          <w:sz w:val="20"/>
          <w:szCs w:val="20"/>
        </w:rPr>
      </w:r>
      <w:r w:rsidRPr="496272BD" w:rsidR="2C4E1082">
        <w:rPr>
          <w:rFonts w:ascii="Arial" w:hAnsi="Arial" w:eastAsia="Arial" w:cs="Arial"/>
          <w:b w:val="0"/>
          <w:bCs w:val="0"/>
          <w:color w:val="auto"/>
          <w:sz w:val="20"/>
          <w:szCs w:val="20"/>
        </w:rPr>
      </w:r>
      <w:r>
        <w:br w:type="page"/>
      </w:r>
    </w:p>
    <w:p w:rsidR="0408E211" w:rsidP="1D26C0B4" w:rsidRDefault="0408E211" w14:paraId="17E66C85" w14:textId="3ADA5DFC">
      <w:pPr>
        <w:pStyle w:val="QRBodyPlaceholder"/>
        <w:rPr>
          <w:rFonts w:ascii="Arial" w:hAnsi="Arial" w:eastAsia="Arial" w:cs="Arial"/>
          <w:b w:val="1"/>
          <w:bCs w:val="1"/>
          <w:color w:val="auto"/>
          <w:sz w:val="24"/>
          <w:szCs w:val="24"/>
        </w:rPr>
      </w:pPr>
      <w:r w:rsidRPr="1D26C0B4" w:rsidR="0408E211">
        <w:rPr>
          <w:rFonts w:ascii="Arial" w:hAnsi="Arial" w:eastAsia="Arial" w:cs="Arial"/>
          <w:b w:val="1"/>
          <w:bCs w:val="1"/>
          <w:color w:val="auto"/>
          <w:sz w:val="24"/>
          <w:szCs w:val="24"/>
        </w:rPr>
        <w:t>Feststellung</w:t>
      </w:r>
      <w:r w:rsidRPr="1D26C0B4" w:rsidR="0408E211">
        <w:rPr>
          <w:rFonts w:ascii="Arial" w:hAnsi="Arial" w:eastAsia="Arial" w:cs="Arial"/>
          <w:b w:val="1"/>
          <w:bCs w:val="1"/>
          <w:color w:val="auto"/>
          <w:sz w:val="24"/>
          <w:szCs w:val="24"/>
        </w:rPr>
      </w:r>
      <w:r w:rsidRPr="1D26C0B4" w:rsidR="0408E211">
        <w:rPr>
          <w:rFonts w:ascii="Arial" w:hAnsi="Arial" w:eastAsia="Arial" w:cs="Arial"/>
          <w:b w:val="1"/>
          <w:bCs w:val="1"/>
          <w:color w:val="auto"/>
          <w:sz w:val="24"/>
          <w:szCs w:val="24"/>
        </w:rPr>
      </w:r>
    </w:p>
    <w:p w:rsidP="496272BD" w14:paraId="353FA931"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An der Südfassade ist am westlichen Fenster des Erdgeschosses ein feiner Riss im Außenputz sichtbar. Der Riss setzt unmittelbar an der oberen rechten Ecke der Fensteröffnung an und verläuft von dort unregelmäßig diagonal nach rechts oben. Die sichtbare Risslänge beträgt etwa 1,20 m. Die Rissbreite liegt, soweit visuell erkennbar, überwiegend im Haarrissbereich.</w:t>
      </w:r>
    </w:p>
    <w:p w:rsidP="496272BD" w14:paraId="4C030D4E" w14:textId="77777777">
      <w:pPr>
        <w:pStyle w:val="QRBodyPlaceholder"/>
        <w:jc w:val="both"/>
        <w:rPr>
          <w:rFonts w:ascii="Arial" w:hAnsi="Arial" w:eastAsia="Arial" w:cs="Arial"/>
          <w:b w:val="0"/>
          <w:bCs w:val="0"/>
          <w:color w:val="auto"/>
          <w:sz w:val="21"/>
          <w:szCs w:val="21"/>
        </w:rPr>
      </w:pPr>
      <w:r w:rsidRPr="496272BD" w:rsidR="41C51BA3">
        <w:rPr>
          <w:rFonts w:ascii="Arial" w:hAnsi="Arial" w:eastAsia="Arial" w:cs="Arial"/>
          <w:b w:val="0"/>
          <w:bCs w:val="0"/>
          <w:color w:val="auto"/>
          <w:sz w:val="21"/>
          <w:szCs w:val="21"/>
        </w:rPr>
        <w:t>Im angrenzenden Putzbereich sind keine Abplatzungen oder sonstigen auffälligen Oberflächenveränderungen erkennbar. Eine Rissbreitenmessung, Bauteilöffnung oder Prüfung möglicher Rissbewegungen wurde im Rahmen des Ortstermins nicht durchgeführt.</w:t>
      </w:r>
    </w:p>
    <w:p w:rsidR="666F8E73" w:rsidP="1D26C0B4" w:rsidRDefault="666F8E73" w14:paraId="13A47630" w14:textId="1188D784">
      <w:pPr>
        <w:pStyle w:val="QRControl"/>
        <w:rPr>
          <w:rFonts w:ascii="Arial" w:hAnsi="Arial" w:eastAsia="Arial" w:cs="Arial"/>
          <w:b w:val="0"/>
          <w:bCs w:val="0"/>
          <w:color w:val="auto"/>
          <w:sz w:val="20"/>
          <w:szCs w:val="20"/>
        </w:rPr>
      </w:pPr>
      <w:r w:rsidRPr="1D26C0B4" w:rsidR="666F8E73">
        <w:rPr>
          <w:rFonts w:ascii="Arial" w:hAnsi="Arial" w:eastAsia="Arial" w:cs="Arial"/>
          <w:b w:val="0"/>
          <w:bCs w:val="0"/>
          <w:color w:val="auto"/>
          <w:sz w:val="20"/>
          <w:szCs w:val="20"/>
        </w:rPr>
      </w:r>
      <w:r w:rsidRPr="1D26C0B4" w:rsidR="666F8E73">
        <w:rPr>
          <w:rFonts w:ascii="Arial" w:hAnsi="Arial" w:eastAsia="Arial" w:cs="Arial"/>
          <w:b w:val="0"/>
          <w:bCs w:val="0"/>
          <w:color w:val="auto"/>
          <w:sz w:val="20"/>
          <w:szCs w:val="20"/>
        </w:rPr>
      </w:r>
      <w:r w:rsidRPr="1D26C0B4" w:rsidR="666F8E73">
        <w:rPr>
          <w:rFonts w:ascii="Arial" w:hAnsi="Arial" w:eastAsia="Arial" w:cs="Arial"/>
          <w:b w:val="0"/>
          <w:bCs w:val="0"/>
          <w:color w:val="auto"/>
          <w:sz w:val="20"/>
          <w:szCs w:val="20"/>
        </w:rPr>
      </w:r>
      <w:r>
        <w:br w:type="page"/>
      </w:r>
    </w:p>
    <w:p w:rsidR="57A7AB73" w:rsidP="57A7AB73" w:rsidRDefault="57A7AB73" w14:paraId="4101652C" w14:textId="5017538C">
      <w:pPr>
        <w:pStyle w:val="QRBodyPlaceholder"/>
        <w:rPr>
          <w:rFonts w:ascii="Arial" w:hAnsi="Arial" w:eastAsia="Arial" w:cs="Arial"/>
          <w:b w:val="0"/>
          <w:bCs w:val="0"/>
          <w:color w:val="auto"/>
          <w:sz w:val="21"/>
          <w:szCs w:val="21"/>
        </w:rPr>
      </w:pPr>
    </w:p>
    <w:p w:rsidR="666F8E73" w:rsidP="1D26C0B4" w:rsidRDefault="666F8E73" w14:paraId="37CD1D2C" w14:textId="51F34EFE">
      <w:pPr>
        <w:pStyle w:val="QRBodyPlaceholder"/>
        <w:pBdr>
          <w:bottom w:val="single" w:color="000000" w:sz="4" w:space="4"/>
        </w:pBdr>
        <w:rPr>
          <w:rFonts w:ascii="Arial" w:hAnsi="Arial" w:eastAsia="Arial" w:cs="Arial"/>
          <w:b w:val="1"/>
          <w:bCs w:val="1"/>
          <w:color w:val="auto"/>
          <w:sz w:val="32"/>
          <w:szCs w:val="32"/>
        </w:rPr>
      </w:pPr>
      <w:r w:rsidRPr="1D26C0B4" w:rsidR="666F8E73">
        <w:rPr>
          <w:rFonts w:ascii="Arial" w:hAnsi="Arial" w:eastAsia="Arial" w:cs="Arial"/>
          <w:b w:val="1"/>
          <w:bCs w:val="1"/>
          <w:color w:val="auto"/>
          <w:sz w:val="32"/>
          <w:szCs w:val="32"/>
        </w:rPr>
        <w:t>Technische Beurteilung</w:t>
      </w:r>
    </w:p>
    <w:p w:rsidR="666F8E73" w:rsidP="496272BD" w:rsidRDefault="666F8E73" w14:paraId="55FAEBBF"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technische Beurteilung basiert ausschließlich auf den im Rahmen der Sichtprüfung festgestellten und fotografisch dokumentierten Merkmalen. Da weder Bauteilöffnungen noch Materialuntersuchungen oder messtechnische Prüfungen durchgeführt wurden, sind Aussagen zu den jeweiligen Schadensursachen als fachlich begründete Einordnung und nicht als abschließender Ursachennachweis zu verstehen.</w:t>
      </w:r>
    </w:p>
    <w:p w:rsidR="666F8E73" w:rsidP="496272BD" w:rsidRDefault="666F8E73" w14:paraId="509E4FB4"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Abplatzung an der Unterseite der östlichen Balkonplatte ist in Verbindung mit der freiliegenden Bewehrung und den rostbraunen Verfärbungen mit einem korrosionsbedingten Abplatzen der Betonüberdeckung vereinbar. Durch die Korrosion des Bewehrungsstahls entstehen Volumenvergrößerungen, die zu Rissen und zum Ablösen der darüberliegenden Betonschichten führen können. Ob die Korrosion überwiegend durch Carbonatisierung, Chlorideinwirkung oder eine erhöhte Feuchtebeanspruchung der Balkonplatte ausgelöst wurde, lässt sich anhand der Sichtprüfung nicht bestimmen.</w:t>
      </w:r>
    </w:p>
    <w:p w:rsidR="666F8E73" w:rsidP="496272BD" w:rsidRDefault="666F8E73" w14:paraId="14E85E23"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Aufgrund der angrenzenden Risse und kleinteiligen Ausbrüche ist nicht auszuschließen, dass sich über den sichtbaren Bereich hinaus weitere Hohlstellen oder gelockerte Betonbereiche befinden. Die Dauerhaftigkeit der Balkonplatte ist im betroffenen Bereich beeinträchtigt. Zudem besteht grundsätzlich die Gefahr, dass sich weitere Betonteile lösen und herabfallen. Eine relevante Querschnittsschwächung der Bewehrung oder eine Beeinträchtigung der Tragfähigkeit kann auf Grundlage der vorliegenden Sichtprüfung weder festgestellt noch ausgeschlossen werden.</w:t>
      </w:r>
    </w:p>
    <w:p w:rsidR="666F8E73" w:rsidP="496272BD" w:rsidRDefault="666F8E73" w14:paraId="748CF6AC"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dunklen Verfärbungen und weißlichen Ablagerungen im Sockelbereich sind mit einer wiederkehrenden Feuchtebeanspruchung und der damit verbundenen Verlagerung mineralischer Bestandteile vereinbar. Bei den weißlichen Ablagerungen kann es sich um mineralische Ausblühungen handeln. Eine eindeutige Bestimmung wäre jedoch nur durch eine Material- beziehungsweise Salzuntersuchung möglich.</w:t>
      </w:r>
    </w:p>
    <w:p w:rsidR="666F8E73" w:rsidP="496272BD" w:rsidRDefault="666F8E73" w14:paraId="10CDF032"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Als mögliche Feuchtequellen kommen insbesondere Undichtigkeiten oder Fehlstellen am Regenfallrohr, Spritzwasserbeanspruchung, eine unzureichende Ausbildung des Sockelanschlusses sowie Feuchtigkeit aus angrenzenden Erd- oder Bauteilbereichen infrage. Die örtlichen Veränderungen und Abwitterungserscheinungen der Beschichtung sprechen dafür, dass die Oberfläche wiederholt durchfeuchtet und anschließend getrocknet ist. Ob die Feuchtigkeit lediglich die Beschichtung und den Außenputz betrifft oder bereits in tiefere Bauteilschichten eingedrungen ist, kann ohne ergänzende Untersuchungen nicht beurteilt werden.</w:t>
      </w:r>
    </w:p>
    <w:p w:rsidR="666F8E73" w:rsidP="496272BD" w:rsidRDefault="666F8E73" w14:paraId="3BBAC722"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Der Riss an der oberen rechten Ecke des Erdgeschossfensters liegt in einem Bereich, in dem durch die Geometrie der Fensteröffnung Spannungskonzentrationen entstehen können. Das Schadensbild kann sowohl durch hygrothermische Verformungen und Schwinden des Putzsystems als auch durch Bewegungen des darunterliegenden Mauerwerks oder unterschiedliche Verformungen angrenzender Baustoffe verursacht worden sein.</w:t>
      </w:r>
    </w:p>
    <w:p w:rsidR="666F8E73" w:rsidP="496272BD" w:rsidRDefault="666F8E73" w14:paraId="5783AD29"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geringe, visuell erkennbare Rissbreite und das Fehlen angrenzender Abplatzungen ergeben zunächst keinen Hinweis auf eine akute Beeinträchtigung der Standsicherheit. Ohne Rissbreitenmessung und Beobachtung des zeitlichen Verlaufs lässt sich jedoch nicht feststellen, ob es sich um einen ruhenden oder weiterhin aktiven Riss handelt. Durch den Riss kann insbesondere bei Schlagregen Feuchtigkeit in das Putzsystem eindringen und zu Folgeschäden führen.</w:t>
      </w:r>
    </w:p>
    <w:p w:rsidR="666F8E73" w:rsidP="1D26C0B4" w:rsidRDefault="666F8E73" w14:paraId="4B99056E" w14:textId="1188D784">
      <w:pPr>
        <w:pStyle w:val="QRControl"/>
        <w:rPr>
          <w:rFonts w:ascii="Arial" w:hAnsi="Arial" w:eastAsia="Arial" w:cs="Arial"/>
          <w:b w:val="0"/>
          <w:bCs w:val="0"/>
          <w:color w:val="auto"/>
          <w:sz w:val="20"/>
          <w:szCs w:val="20"/>
        </w:rPr>
      </w:pPr>
      <w:r w:rsidRPr="1D26C0B4" w:rsidR="666F8E73">
        <w:rPr>
          <w:rFonts w:ascii="Arial" w:hAnsi="Arial" w:eastAsia="Arial" w:cs="Arial"/>
          <w:b w:val="0"/>
          <w:bCs w:val="0"/>
          <w:color w:val="auto"/>
          <w:sz w:val="20"/>
          <w:szCs w:val="20"/>
        </w:rPr>
      </w:r>
      <w:r w:rsidRPr="1D26C0B4" w:rsidR="666F8E73">
        <w:rPr>
          <w:rFonts w:ascii="Arial" w:hAnsi="Arial" w:eastAsia="Arial" w:cs="Arial"/>
          <w:b w:val="0"/>
          <w:bCs w:val="0"/>
          <w:color w:val="auto"/>
          <w:sz w:val="20"/>
          <w:szCs w:val="20"/>
        </w:rPr>
      </w:r>
      <w:r w:rsidRPr="1D26C0B4" w:rsidR="666F8E73">
        <w:rPr>
          <w:rFonts w:ascii="Arial" w:hAnsi="Arial" w:eastAsia="Arial" w:cs="Arial"/>
          <w:b w:val="0"/>
          <w:bCs w:val="0"/>
          <w:color w:val="auto"/>
          <w:sz w:val="20"/>
          <w:szCs w:val="20"/>
        </w:rPr>
      </w:r>
      <w:r>
        <w:br w:type="page"/>
      </w:r>
    </w:p>
    <w:p w:rsidR="57A7AB73" w:rsidP="57A7AB73" w:rsidRDefault="57A7AB73" w14:paraId="1299C43A" w14:textId="5017538C">
      <w:pPr>
        <w:pStyle w:val="QRBodyPlaceholder"/>
        <w:rPr>
          <w:rFonts w:ascii="Arial" w:hAnsi="Arial" w:eastAsia="Arial" w:cs="Arial"/>
          <w:b w:val="0"/>
          <w:bCs w:val="0"/>
          <w:color w:val="auto"/>
          <w:sz w:val="21"/>
          <w:szCs w:val="21"/>
        </w:rPr>
      </w:pPr>
    </w:p>
    <w:p w:rsidR="666F8E73" w:rsidP="1D26C0B4" w:rsidRDefault="666F8E73" w14:paraId="1FDF4C01" w14:textId="51F34EFE">
      <w:pPr>
        <w:pStyle w:val="QRBodyPlaceholder"/>
        <w:pBdr>
          <w:bottom w:val="single" w:color="000000" w:sz="4" w:space="4"/>
        </w:pBdr>
        <w:rPr>
          <w:rFonts w:ascii="Arial" w:hAnsi="Arial" w:eastAsia="Arial" w:cs="Arial"/>
          <w:b w:val="1"/>
          <w:bCs w:val="1"/>
          <w:color w:val="auto"/>
          <w:sz w:val="32"/>
          <w:szCs w:val="32"/>
        </w:rPr>
      </w:pPr>
      <w:r w:rsidRPr="1D26C0B4" w:rsidR="666F8E73">
        <w:rPr>
          <w:rFonts w:ascii="Arial" w:hAnsi="Arial" w:eastAsia="Arial" w:cs="Arial"/>
          <w:b w:val="1"/>
          <w:bCs w:val="1"/>
          <w:color w:val="auto"/>
          <w:sz w:val="32"/>
          <w:szCs w:val="32"/>
        </w:rPr>
        <w:t>Zum weiteren Vorgehen</w:t>
      </w:r>
    </w:p>
    <w:p w:rsidR="666F8E73" w:rsidP="496272BD" w:rsidRDefault="666F8E73" w14:paraId="1974FC85"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Schadstelle an der Balkonplatte besitzt aufgrund der freiliegenden Bewehrung und der möglichen Ablösung weiterer Betonteile die höchste Bearbeitungspriorität. Der unmittelbar unterhalb der Schadstelle liegende Bereich sollte bis zu einer weitergehenden Prüfung vorsorglich von längerem Aufenthalt freigehalten werden. Offensichtlich lose Bestandteile sind erforderlichenfalls fachgerecht zu sichern.</w:t>
      </w:r>
    </w:p>
    <w:p w:rsidR="666F8E73" w:rsidP="496272BD" w:rsidRDefault="666F8E73" w14:paraId="2B81A60E"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Balkonunterseite und die angrenzenden Plattenränder sollten kurzfristig aus unmittelbarer Nähe untersucht und durch eine Abklopfprüfung auf weitere Hohlstellen kontrolliert werden. Ergänzend sind die Betondeckung, die Carbonatisierungstiefe und der Zustand des freiliegenden Bewehrungsstahls zu bestimmen. Bei begründetem Verdacht auf eine Chloridbelastung sollte zusätzlich eine entsprechende Materialuntersuchung erfolgen. Ebenso sind die Oberseite der Balkonplatte, deren Abdichtung, Anschlüsse und Entwässerung auf mögliche Eintrittsstellen für Feuchtigkeit zu prüfen.</w:t>
      </w:r>
    </w:p>
    <w:p w:rsidR="666F8E73" w:rsidP="496272BD" w:rsidRDefault="666F8E73" w14:paraId="2F94BB84"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Auf Grundlage dieser Untersuchungen ist ein Instandsetzungskonzept zu erstellen. Dieses sollte mindestens das Entfernen nicht tragfähiger Betonbereiche, die fachgerechte Behandlung der Bewehrung, eine gegebenenfalls erforderliche Ergänzung geschädigter Bewehrungsquerschnitte sowie die Reprofilierung und den abschließenden Oberflächenschutz umfassen.</w:t>
      </w:r>
    </w:p>
    <w:p w:rsidR="666F8E73" w:rsidP="496272BD" w:rsidRDefault="666F8E73" w14:paraId="718A72F3"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Im Sockelbereich sind zunächst das Regenfallrohr einschließlich der Rohrverbindungen, Befestigungen und des Anschlusses an die Grundstücksentwässerung auf Dichtheit und ordnungsgemäße Funktion zu kontrollieren. Zusätzlich sollten die Geländeausbildung, der Kiesstreifen, die Spritzwasserbeanspruchung und die Abdichtung beziehungsweise Beschichtung der Sockelzone überprüft werden.</w:t>
      </w:r>
    </w:p>
    <w:p w:rsidR="666F8E73" w:rsidP="496272BD" w:rsidRDefault="666F8E73" w14:paraId="73AA2B13"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Zur Eingrenzung der Feuchtequelle wird eine orientierende Feuchtemessung an mehreren Messpunkten innerhalb und außerhalb der sichtbar betroffenen Fläche empfohlen. Sofern sich eine erhöhte Materialfeuchte bestätigt, können weitergehende Untersuchungen des Putz- und Wandaufbaus sowie eine Bestimmung der vorhandenen Salze erforderlich werden. Eine rein oberflächliche Überarbeitung oder Überbeschichtung sollte erst erfolgen, nachdem die Feuchteursache festgestellt und beseitigt wurde. Lose oder nicht mehr haftende Beschichtungsbereiche sind anschließend zu entfernen und mit einem auf den vorhandenen Aufbau abgestimmten, diffusionsoffenen System instand zu setzen.</w:t>
      </w:r>
    </w:p>
    <w:p w:rsidR="666F8E73" w:rsidP="496272BD" w:rsidRDefault="666F8E73" w14:paraId="152D96C0"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Der Fassadenriss sollte zunächst an mehreren Stellen vermessen und mit Maßstab sowie Datum fotografisch dokumentiert werden. Ergänzend sind die Wandinnenseite und vergleichbare Fensteröffnungen auf weitere Rissmerkmale zu kontrollieren. Zur Beurteilung möglicher Bewegungen empfiehlt sich eine Beobachtung über einen ausreichenden Zeitraum, möglichst unter Einbeziehung unterschiedlicher Witterungsperioden.</w:t>
      </w:r>
    </w:p>
    <w:p w:rsidR="666F8E73" w:rsidP="496272BD" w:rsidRDefault="666F8E73" w14:paraId="55C1D924"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Bei einer erkennbaren Vergrößerung der Rissbreite, einer Verlängerung des Risses, dem Auftreten weiterer Risse oder Anzeichen eines Feuchteeintritts ist eine weitergehende Untersuchung des Putz- und Mauerwerksaufbaus erforderlich. Sofern sich der Riss als ruhend erweist, kann anschließend eine fachgerechte, auf das vorhandene Putzsystem abgestimmte Risssanierung durchgeführt werden.</w:t>
      </w:r>
    </w:p>
    <w:p w:rsidR="666F8E73" w:rsidP="1D26C0B4" w:rsidRDefault="666F8E73" w14:paraId="4DDBEF00" w14:textId="1188D784">
      <w:pPr>
        <w:pStyle w:val="QRControl"/>
        <w:rPr>
          <w:rFonts w:ascii="Arial" w:hAnsi="Arial" w:eastAsia="Arial" w:cs="Arial"/>
          <w:b w:val="0"/>
          <w:bCs w:val="0"/>
          <w:color w:val="auto"/>
          <w:sz w:val="20"/>
          <w:szCs w:val="20"/>
        </w:rPr>
      </w:pPr>
      <w:r w:rsidRPr="1D26C0B4" w:rsidR="666F8E73">
        <w:rPr>
          <w:rFonts w:ascii="Arial" w:hAnsi="Arial" w:eastAsia="Arial" w:cs="Arial"/>
          <w:b w:val="0"/>
          <w:bCs w:val="0"/>
          <w:color w:val="auto"/>
          <w:sz w:val="20"/>
          <w:szCs w:val="20"/>
        </w:rPr>
      </w:r>
      <w:r w:rsidRPr="1D26C0B4" w:rsidR="666F8E73">
        <w:rPr>
          <w:rFonts w:ascii="Arial" w:hAnsi="Arial" w:eastAsia="Arial" w:cs="Arial"/>
          <w:b w:val="0"/>
          <w:bCs w:val="0"/>
          <w:color w:val="auto"/>
          <w:sz w:val="20"/>
          <w:szCs w:val="20"/>
        </w:rPr>
      </w:r>
      <w:r w:rsidRPr="1D26C0B4" w:rsidR="666F8E73">
        <w:rPr>
          <w:rFonts w:ascii="Arial" w:hAnsi="Arial" w:eastAsia="Arial" w:cs="Arial"/>
          <w:b w:val="0"/>
          <w:bCs w:val="0"/>
          <w:color w:val="auto"/>
          <w:sz w:val="20"/>
          <w:szCs w:val="20"/>
        </w:rPr>
      </w:r>
      <w:r>
        <w:br w:type="page"/>
      </w:r>
    </w:p>
    <w:p w:rsidR="57A7AB73" w:rsidP="57A7AB73" w:rsidRDefault="57A7AB73" w14:paraId="3461D779" w14:textId="5017538C">
      <w:pPr>
        <w:pStyle w:val="QRBodyPlaceholder"/>
        <w:rPr>
          <w:rFonts w:ascii="Arial" w:hAnsi="Arial" w:eastAsia="Arial" w:cs="Arial"/>
          <w:b w:val="0"/>
          <w:bCs w:val="0"/>
          <w:color w:val="auto"/>
          <w:sz w:val="21"/>
          <w:szCs w:val="21"/>
        </w:rPr>
      </w:pPr>
    </w:p>
    <w:p w:rsidR="666F8E73" w:rsidP="1D26C0B4" w:rsidRDefault="666F8E73" w14:paraId="7E722408" w14:textId="51F34EFE">
      <w:pPr>
        <w:pStyle w:val="QRBodyPlaceholder"/>
        <w:pBdr>
          <w:bottom w:val="single" w:color="000000" w:sz="4" w:space="4"/>
        </w:pBdr>
        <w:rPr>
          <w:rFonts w:ascii="Arial" w:hAnsi="Arial" w:eastAsia="Arial" w:cs="Arial"/>
          <w:b w:val="1"/>
          <w:bCs w:val="1"/>
          <w:color w:val="auto"/>
          <w:sz w:val="32"/>
          <w:szCs w:val="32"/>
        </w:rPr>
      </w:pPr>
      <w:r w:rsidRPr="1D26C0B4" w:rsidR="666F8E73">
        <w:rPr>
          <w:rFonts w:ascii="Arial" w:hAnsi="Arial" w:eastAsia="Arial" w:cs="Arial"/>
          <w:b w:val="1"/>
          <w:bCs w:val="1"/>
          <w:color w:val="auto"/>
          <w:sz w:val="32"/>
          <w:szCs w:val="32"/>
        </w:rPr>
        <w:t>Zusammenfassung</w:t>
      </w:r>
    </w:p>
    <w:p w:rsidR="666F8E73" w:rsidP="496272BD" w:rsidRDefault="666F8E73" w14:paraId="3639753E"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Im Rahmen der Sichtprüfung wurden drei voneinander unabhängige Schadensbilder festgestellt. Die technisch bedeutsamste Feststellung betrifft die Abplatzung an der Balkonunterseite mit freiliegender und sichtbar korrodierter Bewehrung. Aufgrund möglicher weiterer Hohlstellen und der Gefahr herabfallender Betonteile ist hier eine kurzfristige Nahprüfung und anschließende fachgerechte Betoninstandsetzung erforderlich.</w:t>
      </w:r>
    </w:p>
    <w:p w:rsidR="666F8E73" w:rsidP="496272BD" w:rsidRDefault="666F8E73" w14:paraId="7752418E"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Die Verfärbungen und weißlichen Ablagerungen im Sockelbereich sind mit einer wiederkehrenden Feuchtebeanspruchung vereinbar. Vor einer Instandsetzung der Oberfläche ist die zugrunde liegende Feuchtequelle durch Überprüfung des Fallrohrs, der Sockelausbildung und der Materialfeuchte einzugrenzen und zu beseitigen.</w:t>
      </w:r>
    </w:p>
    <w:p w:rsidR="666F8E73" w:rsidP="496272BD" w:rsidRDefault="666F8E73" w14:paraId="40491DEA"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Der feine Riss an der Fensteröffnung ist zunächst als örtlich begrenzter Riss im Fassaden- beziehungsweise Putzsystem einzuordnen. Eine abschließende Beurteilung setzt jedoch die Messung und zeitliche Beobachtung des Risses voraus. Bei einem ruhenden Verlauf ist anschließend eine lokale, systemgerechte Risssanierung möglich.</w:t>
      </w:r>
    </w:p>
    <w:p w:rsidR="666F8E73" w:rsidP="496272BD" w:rsidRDefault="666F8E73" w14:paraId="5209A217" w14:textId="77777777">
      <w:pPr>
        <w:pStyle w:val="QRBodyPlaceholder"/>
        <w:jc w:val="both"/>
        <w:rPr>
          <w:rFonts w:ascii="Arial" w:hAnsi="Arial" w:eastAsia="Arial" w:cs="Arial"/>
          <w:b w:val="0"/>
          <w:bCs w:val="0"/>
          <w:color w:val="auto"/>
          <w:sz w:val="20"/>
          <w:szCs w:val="20"/>
        </w:rPr>
      </w:pPr>
      <w:r w:rsidRPr="496272BD" w:rsidR="4610EF9A">
        <w:rPr>
          <w:rFonts w:ascii="Arial" w:hAnsi="Arial" w:eastAsia="Arial" w:cs="Arial"/>
          <w:b w:val="0"/>
          <w:bCs w:val="0"/>
          <w:color w:val="auto"/>
          <w:sz w:val="20"/>
          <w:szCs w:val="20"/>
        </w:rPr>
        <w:t>Eine abschließende Aussage zu den Schadensursachen, zum vollständigen Schadensumfang oder zur Tragfähigkeit der betroffenen Balkonplatte ist allein auf Grundlage der durchgeführten Sichtprüfung nicht möglich.</w:t>
      </w:r>
    </w:p>
    <w:sectPr w:rsidRPr="0006063C" w:rsidR="00FC693F" w:rsidSect="00034616">
      <w:headerReference w:type="first" r:id="rId9"/>
      <w:footerReference w:type="first" r:id="rId10"/>
      <w:headerReference w:type="default" r:id="rId11"/>
      <w:footerReference w:type="default" r:id="rId12"/>
      <w:pgSz w:w="11906" w:h="16838" w:orient="portrait"/>
      <w:pgMar w:top="1134" w:right="1134" w:bottom="1020" w:left="113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29681988" wp14:textId="77777777">
    <w:pPr>
      <w:pStyle w:val="Footer"/>
      <w:spacing w:before="0" w:after="0"/>
      <w:jc w:val="center"/>
    </w:pPr>
    <w:r>
      <w:rPr>
        <w:rFonts w:ascii="Arial" w:hAnsi="Arial" w:eastAsia="Arial" w:cs="Arial"/>
        <w:b w:val="0"/>
        <w:color w:val="53636B"/>
        <w:sz w:val="15"/>
      </w:rPr>
      <w:t>BEISPIELBERICHT  ·  Erstellt mit QuickReports  ·  jusa.io/quickreports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E27B00A" wp14:textId="77777777">
    <w:pPr>
      <w:pStyle w:val="Footer"/>
    </w:pPr>
    <w:r/>
  </w:p>
  <w:tbl>
    <w:tblPr>
      <w:tblW w:w="9638" w:type="dxa"/>
      <w:jc w:val="left"/>
      <w:tblLayout w:type="fixed"/>
      <w:tblLook w:val="04A0" w:firstRow="1" w:lastRow="0" w:firstColumn="1" w:lastColumn="0" w:noHBand="0" w:noVBand="1"/>
      <w:tblInd w:w="0" w:type="dxa"/>
    </w:tblPr>
    <w:tblGrid>
      <w:gridCol w:w="3212"/>
      <w:gridCol w:w="3213"/>
      <w:gridCol w:w="3213"/>
    </w:tblGrid>
    <w:tr xmlns:wp14="http://schemas.microsoft.com/office/word/2010/wordml" w:rsidTr="1D26C0B4" w14:paraId="02355CBB" wp14:textId="77777777">
      <w:tc>
        <w:tcPr>
          <w:tcW w:w="3212" w:type="dxa"/>
          <w:tcBorders>
            <w:top w:val="single" w:color="D8E3E6" w:sz="5" w:space="0"/>
            <w:left w:val="nil"/>
            <w:start w:val="nil"/>
            <w:bottom w:val="nil"/>
            <w:right w:val="nil"/>
            <w:end w:val="nil"/>
          </w:tcBorders>
          <w:tcMar>
            <w:top w:w="65" w:type="dxa"/>
            <w:left w:w="0" w:type="dxa"/>
            <w:start w:w="0" w:type="dxa"/>
            <w:bottom w:w="0" w:type="dxa"/>
            <w:right w:w="0" w:type="dxa"/>
            <w:end w:w="0" w:type="dxa"/>
          </w:tcMar>
          <w:vAlign w:val="center"/>
        </w:tcPr>
        <w:p w:rsidP="1D26C0B4" w14:paraId="05323100" wp14:textId="77777777">
          <w:pPr>
            <w:jc w:val="left"/>
            <w:rPr>
              <w:rFonts w:ascii="Arial" w:hAnsi="Arial" w:eastAsia="Arial" w:cs="Arial"/>
              <w:b w:val="1"/>
              <w:bCs w:val="1"/>
              <w:color w:val="auto"/>
              <w:sz w:val="15"/>
              <w:szCs w:val="15"/>
            </w:rPr>
          </w:pPr>
          <w:r w:rsidRPr="1D26C0B4" w:rsidR="1D26C0B4">
            <w:rPr>
              <w:rFonts w:ascii="Arial" w:hAnsi="Arial" w:eastAsia="Arial" w:cs="Arial"/>
              <w:b w:val="1"/>
              <w:bCs w:val="1"/>
              <w:color w:val="auto"/>
              <w:sz w:val="15"/>
              <w:szCs w:val="15"/>
            </w:rPr>
            <w:t>BEISPIELBERICHT</w:t>
          </w:r>
        </w:p>
      </w:tc>
      <w:tc>
        <w:tcPr>
          <w:tcW w:w="3213" w:type="dxa"/>
          <w:tcBorders>
            <w:top w:val="single" w:color="D8E3E6" w:sz="5" w:space="0"/>
            <w:left w:val="nil"/>
            <w:start w:val="nil"/>
            <w:bottom w:val="nil"/>
            <w:right w:val="nil"/>
            <w:end w:val="nil"/>
          </w:tcBorders>
          <w:tcMar>
            <w:top w:w="65" w:type="dxa"/>
            <w:left w:w="0" w:type="dxa"/>
            <w:start w:w="0" w:type="dxa"/>
            <w:bottom w:w="0" w:type="dxa"/>
            <w:right w:w="0" w:type="dxa"/>
            <w:end w:w="0" w:type="dxa"/>
          </w:tcMar>
          <w:vAlign w:val="center"/>
        </w:tcPr>
        <w:p w14:paraId="1CD7B67C" wp14:textId="77777777">
          <w:pPr>
            <w:jc w:val="center"/>
          </w:pPr>
          <w:r>
            <w:rPr>
              <w:rFonts w:ascii="Arial" w:hAnsi="Arial" w:eastAsia="Arial" w:cs="Arial"/>
              <w:color w:val="53636B"/>
              <w:sz w:val="15"/>
            </w:rPr>
            <w:t>QR-2026-001</w:t>
          </w:r>
        </w:p>
      </w:tc>
      <w:tc>
        <w:tcPr>
          <w:tcW w:w="3213" w:type="dxa"/>
          <w:tcBorders>
            <w:top w:val="single" w:color="D8E3E6" w:sz="5" w:space="0"/>
            <w:left w:val="nil"/>
            <w:start w:val="nil"/>
            <w:bottom w:val="nil"/>
            <w:right w:val="nil"/>
            <w:end w:val="nil"/>
          </w:tcBorders>
          <w:tcMar>
            <w:top w:w="65" w:type="dxa"/>
            <w:left w:w="0" w:type="dxa"/>
            <w:start w:w="0" w:type="dxa"/>
            <w:bottom w:w="0" w:type="dxa"/>
            <w:right w:w="0" w:type="dxa"/>
            <w:end w:w="0" w:type="dxa"/>
          </w:tcMar>
          <w:vAlign w:val="center"/>
        </w:tcPr>
        <w:p w14:paraId="4DBD3284" wp14:textId="77777777">
          <w:pPr>
            <w:jc w:val="right"/>
          </w:pPr>
          <w:r>
            <w:rPr>
              <w:rFonts w:ascii="Arial" w:hAnsi="Arial" w:eastAsia="Arial" w:cs="Arial"/>
              <w:color w:val="53636B"/>
              <w:sz w:val="15"/>
            </w:rPr>
            <w:t xml:space="preserve">Seite </w:t>
          </w:r>
          <w:r>
            <w:rPr>
              <w:rFonts w:ascii="Arial" w:hAnsi="Arial" w:eastAsia="Arial" w:cs="Arial"/>
              <w:color w:val="53636B"/>
              <w:sz w:val="17"/>
            </w:rPr>
            <w:fldChar w:fldCharType="begin"/>
          </w:r>
          <w:r>
            <w:rPr>
              <w:rFonts w:ascii="Arial" w:hAnsi="Arial" w:eastAsia="Arial" w:cs="Arial"/>
              <w:color w:val="53636B"/>
              <w:sz w:val="17"/>
            </w:rPr>
            <w:instrText xml:space="preserve"> PAGE </w:instrText>
          </w:r>
          <w:r>
            <w:rPr>
              <w:rFonts w:ascii="Arial" w:hAnsi="Arial" w:eastAsia="Arial" w:cs="Arial"/>
              <w:color w:val="53636B"/>
              <w:sz w:val="17"/>
            </w:rPr>
            <w:fldChar w:fldCharType="separate"/>
          </w:r>
          <w:r>
            <w:rPr>
              <w:rFonts w:ascii="Arial" w:hAnsi="Arial" w:eastAsia="Arial" w:cs="Arial"/>
              <w:color w:val="53636B"/>
              <w:sz w:val="17"/>
            </w:rPr>
            <w:t>1</w:t>
          </w:r>
          <w:r>
            <w:rPr>
              <w:rFonts w:ascii="Arial" w:hAnsi="Arial" w:eastAsia="Arial" w:cs="Arial"/>
              <w:color w:val="53636B"/>
              <w:sz w:val="17"/>
            </w:rPr>
            <w:fldChar w:fldCharType="end"/>
          </w:r>
          <w:r>
            <w:rPr>
              <w:rFonts w:ascii="Arial" w:hAnsi="Arial" w:eastAsia="Arial" w:cs="Arial"/>
              <w:color w:val="53636B"/>
              <w:sz w:val="15"/>
            </w:rPr>
            <w:t xml:space="preserve"> von </w:t>
          </w:r>
          <w:r>
            <w:rPr>
              <w:rFonts w:ascii="Arial" w:hAnsi="Arial" w:eastAsia="Arial" w:cs="Arial"/>
              <w:color w:val="53636B"/>
              <w:sz w:val="17"/>
            </w:rPr>
            <w:fldChar w:fldCharType="begin"/>
          </w:r>
          <w:r>
            <w:rPr>
              <w:rFonts w:ascii="Arial" w:hAnsi="Arial" w:eastAsia="Arial" w:cs="Arial"/>
              <w:color w:val="53636B"/>
              <w:sz w:val="17"/>
            </w:rPr>
            <w:instrText xml:space="preserve"> NUMPAGES </w:instrText>
          </w:r>
          <w:r>
            <w:rPr>
              <w:rFonts w:ascii="Arial" w:hAnsi="Arial" w:eastAsia="Arial" w:cs="Arial"/>
              <w:color w:val="53636B"/>
              <w:sz w:val="17"/>
            </w:rPr>
            <w:fldChar w:fldCharType="separate"/>
          </w:r>
          <w:r>
            <w:rPr>
              <w:rFonts w:ascii="Arial" w:hAnsi="Arial" w:eastAsia="Arial" w:cs="Arial"/>
              <w:color w:val="53636B"/>
              <w:sz w:val="17"/>
            </w:rPr>
            <w:t>1</w:t>
          </w:r>
          <w:r>
            <w:rPr>
              <w:rFonts w:ascii="Arial" w:hAnsi="Arial" w:eastAsia="Arial" w:cs="Arial"/>
              <w:color w:val="53636B"/>
              <w:sz w:val="17"/>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72A3D3EC" wp14:textId="77777777">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mc:Ignorable="w14 wp14">
  <w:p xmlns:wp14="http://schemas.microsoft.com/office/word/2010/wordml" w14:paraId="0D0B940D" wp14:textId="77777777">
    <w:pPr>
      <w:pStyle w:val="Header"/>
    </w:pPr>
    <w:r/>
  </w:p>
  <w:tbl>
    <w:tblPr>
      <w:tblW w:w="9638" w:type="dxa"/>
      <w:jc w:val="left"/>
      <w:tblLayout w:type="fixed"/>
      <w:tblLook w:val="04A0" w:firstRow="1" w:lastRow="0" w:firstColumn="1" w:lastColumn="0" w:noHBand="0" w:noVBand="1"/>
      <w:tblInd w:w="0" w:type="dxa"/>
    </w:tblPr>
    <w:tblGrid>
      <w:gridCol w:w="4300"/>
      <w:gridCol w:w="5338"/>
    </w:tblGrid>
    <w:tr xmlns:wp14="http://schemas.microsoft.com/office/word/2010/wordml" w:rsidTr="57A7AB73" w14:paraId="25DA31B2" wp14:textId="77777777">
      <w:tc>
        <w:tcPr>
          <w:tcW w:w="4300" w:type="dxa"/>
          <w:tcBorders>
            <w:top w:val="nil"/>
            <w:left w:val="nil"/>
            <w:start w:val="nil"/>
            <w:bottom w:val="single" w:color="D8E3E6" w:sz="5" w:space="0"/>
            <w:right w:val="nil"/>
            <w:end w:val="nil"/>
          </w:tcBorders>
          <w:tcMar>
            <w:top w:w="0" w:type="dxa"/>
            <w:left w:w="0" w:type="dxa"/>
            <w:start w:w="0" w:type="dxa"/>
            <w:bottom w:w="65" w:type="dxa"/>
            <w:right w:w="0" w:type="dxa"/>
            <w:end w:w="0" w:type="dxa"/>
          </w:tcMar>
          <w:vAlign w:val="center"/>
        </w:tcPr>
        <w:p w14:paraId="6CADA85B" wp14:textId="772DDFE2">
          <w:pPr>
            <w:jc w:val="left"/>
          </w:pPr>
          <w:r w:rsidR="57A7AB73">
            <w:drawing>
              <wp:inline xmlns:wp14="http://schemas.microsoft.com/office/word/2010/wordprocessingDrawing" distT="0" distB="0" distL="0" distR="0" wp14:anchorId="51981F42" wp14:editId="7777777">
                <wp:extent cx="246888" cy="246888"/>
                <wp:effectExtent l="0" t="0" r="0" b="0"/>
                <wp:docPr id="1239282433" name="Picture 1" descr="QuickReports Logo in der Kopfzeile" title="QuickReports Logo in der Kopfzeile"/>
                <wp:cNvGraphicFramePr>
                  <a:graphicFrameLocks noChangeAspect="1"/>
                </wp:cNvGraphicFramePr>
                <a:graphic>
                  <a:graphicData uri="http://schemas.openxmlformats.org/drawingml/2006/picture">
                    <pic:pic>
                      <pic:nvPicPr>
                        <pic:cNvPr id="0" name="app_icon_quick_reports_1024x1024_transparent.png"/>
                        <pic:cNvPicPr/>
                      </pic:nvPicPr>
                      <pic:blipFill>
                        <a:blip r:embed="rId1"/>
                        <a:stretch>
                          <a:fillRect/>
                        </a:stretch>
                      </pic:blipFill>
                      <pic:spPr>
                        <a:xfrm>
                          <a:off x="0" y="0"/>
                          <a:ext cx="246888" cy="246888"/>
                        </a:xfrm>
                        <a:prstGeom prst="rect"/>
                      </pic:spPr>
                    </pic:pic>
                  </a:graphicData>
                </a:graphic>
              </wp:inline>
            </w:drawing>
          </w:r>
          <w:r w:rsidRPr="57A7AB73" w:rsidR="57A7AB73">
            <w:rPr>
              <w:rFonts w:ascii="Arial" w:hAnsi="Arial" w:eastAsia="Arial" w:cs="Arial"/>
              <w:b w:val="1"/>
              <w:bCs w:val="1"/>
              <w:color w:val="07151B"/>
              <w:sz w:val="18"/>
              <w:szCs w:val="18"/>
            </w:rPr>
            <w:t xml:space="preserve">  </w:t>
          </w:r>
          <w:r w:rsidRPr="57A7AB73" w:rsidR="57A7AB73">
            <w:rPr>
              <w:rFonts w:ascii="Arial" w:hAnsi="Arial" w:eastAsia="Arial" w:cs="Arial"/>
              <w:b w:val="1"/>
              <w:bCs w:val="1"/>
              <w:color w:val="07151B"/>
              <w:sz w:val="18"/>
              <w:szCs w:val="18"/>
            </w:rPr>
            <w:t>QuickReports</w:t>
          </w:r>
        </w:p>
      </w:tc>
      <w:tc>
        <w:tcPr>
          <w:tcW w:w="5338" w:type="dxa"/>
          <w:tcBorders>
            <w:top w:val="nil"/>
            <w:left w:val="nil"/>
            <w:start w:val="nil"/>
            <w:bottom w:val="single" w:color="D8E3E6" w:sz="5" w:space="0"/>
            <w:right w:val="nil"/>
            <w:end w:val="nil"/>
          </w:tcBorders>
          <w:tcMar>
            <w:top w:w="0" w:type="dxa"/>
            <w:left w:w="0" w:type="dxa"/>
            <w:start w:w="0" w:type="dxa"/>
            <w:bottom w:w="65" w:type="dxa"/>
            <w:right w:w="0" w:type="dxa"/>
            <w:end w:w="0" w:type="dxa"/>
          </w:tcMar>
          <w:vAlign w:val="center"/>
        </w:tcPr>
        <w:p w14:paraId="14419F4B" wp14:textId="77777777">
          <w:pPr>
            <w:spacing w:after="0"/>
            <w:jc w:val="right"/>
          </w:pPr>
          <w:r>
            <w:rPr>
              <w:rFonts w:ascii="Arial" w:hAnsi="Arial" w:eastAsia="Arial" w:cs="Arial"/>
              <w:b/>
              <w:color w:val="07151B"/>
              <w:sz w:val="16"/>
            </w:rPr>
            <w:t>Begutachtung</w:t>
          </w:r>
        </w:p>
        <w:p w14:paraId="59A3723F" wp14:textId="77777777">
          <w:pPr>
            <w:spacing w:before="0" w:after="0"/>
            <w:jc w:val="right"/>
          </w:pPr>
          <w:r>
            <w:rPr>
              <w:rFonts w:ascii="Arial" w:hAnsi="Arial" w:eastAsia="Arial" w:cs="Arial"/>
              <w:color w:val="53636B"/>
              <w:sz w:val="15"/>
            </w:rPr>
            <w:t>QR-2026-001</w:t>
          </w:r>
        </w:p>
      </w:tc>
    </w:tr>
  </w:tbl>
  <w:p w:rsidR="57A7AB73" w:rsidRDefault="57A7AB73" w14:paraId="3567EEA1" w14:textId="2DA67CBF"/>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49CCA1"/>
    <w:rsid w:val="029E0D21"/>
    <w:rsid w:val="033D5828"/>
    <w:rsid w:val="0408E211"/>
    <w:rsid w:val="0553134D"/>
    <w:rsid w:val="068B2936"/>
    <w:rsid w:val="068E0CA2"/>
    <w:rsid w:val="06A8AA10"/>
    <w:rsid w:val="08110209"/>
    <w:rsid w:val="08AD4655"/>
    <w:rsid w:val="0BA2CAA1"/>
    <w:rsid w:val="0BC49802"/>
    <w:rsid w:val="0DC18321"/>
    <w:rsid w:val="0DDB7BF9"/>
    <w:rsid w:val="0EF24348"/>
    <w:rsid w:val="0FF41278"/>
    <w:rsid w:val="1001DFE9"/>
    <w:rsid w:val="119713EA"/>
    <w:rsid w:val="1249B88E"/>
    <w:rsid w:val="12DFD849"/>
    <w:rsid w:val="12E99AE7"/>
    <w:rsid w:val="136FF597"/>
    <w:rsid w:val="146989CA"/>
    <w:rsid w:val="14D3EBD7"/>
    <w:rsid w:val="17898A15"/>
    <w:rsid w:val="18B8DB94"/>
    <w:rsid w:val="1A229348"/>
    <w:rsid w:val="1C53F69A"/>
    <w:rsid w:val="1CE61702"/>
    <w:rsid w:val="1D1DB6DC"/>
    <w:rsid w:val="1D26C0B4"/>
    <w:rsid w:val="1DF31EA3"/>
    <w:rsid w:val="1E19742C"/>
    <w:rsid w:val="1EA04679"/>
    <w:rsid w:val="1EC59D4A"/>
    <w:rsid w:val="1FE49F3C"/>
    <w:rsid w:val="20160C32"/>
    <w:rsid w:val="209D465E"/>
    <w:rsid w:val="20DF7B1F"/>
    <w:rsid w:val="21A468B3"/>
    <w:rsid w:val="22BBB467"/>
    <w:rsid w:val="2648FDAB"/>
    <w:rsid w:val="267CF775"/>
    <w:rsid w:val="26DA3104"/>
    <w:rsid w:val="28933AF8"/>
    <w:rsid w:val="28E51502"/>
    <w:rsid w:val="2919E8E7"/>
    <w:rsid w:val="2BCB830B"/>
    <w:rsid w:val="2BDBBB17"/>
    <w:rsid w:val="2C28022B"/>
    <w:rsid w:val="2C4E1082"/>
    <w:rsid w:val="2C512902"/>
    <w:rsid w:val="2C7F18D8"/>
    <w:rsid w:val="2D9393D0"/>
    <w:rsid w:val="2E644107"/>
    <w:rsid w:val="2E7A91A3"/>
    <w:rsid w:val="2F1E3F78"/>
    <w:rsid w:val="2FD83021"/>
    <w:rsid w:val="2FEC48D9"/>
    <w:rsid w:val="3000568F"/>
    <w:rsid w:val="30A8958A"/>
    <w:rsid w:val="319BC099"/>
    <w:rsid w:val="328A00A3"/>
    <w:rsid w:val="329E0D04"/>
    <w:rsid w:val="32D0DE28"/>
    <w:rsid w:val="32FB2E32"/>
    <w:rsid w:val="34795D2A"/>
    <w:rsid w:val="35CF53A7"/>
    <w:rsid w:val="36A83F82"/>
    <w:rsid w:val="37149499"/>
    <w:rsid w:val="37FB22A0"/>
    <w:rsid w:val="387D08EC"/>
    <w:rsid w:val="397E8DF9"/>
    <w:rsid w:val="3A23DEA1"/>
    <w:rsid w:val="3A9693D4"/>
    <w:rsid w:val="3B51E4B5"/>
    <w:rsid w:val="3CFE4940"/>
    <w:rsid w:val="3EB382F9"/>
    <w:rsid w:val="3F6A8BA1"/>
    <w:rsid w:val="40C5D651"/>
    <w:rsid w:val="4170F951"/>
    <w:rsid w:val="417C764D"/>
    <w:rsid w:val="41C51BA3"/>
    <w:rsid w:val="42AAE608"/>
    <w:rsid w:val="43104B7E"/>
    <w:rsid w:val="43354F20"/>
    <w:rsid w:val="444A0C1C"/>
    <w:rsid w:val="44B4D321"/>
    <w:rsid w:val="4610EF9A"/>
    <w:rsid w:val="470CCFE3"/>
    <w:rsid w:val="471E5850"/>
    <w:rsid w:val="472B0DC6"/>
    <w:rsid w:val="4741554C"/>
    <w:rsid w:val="4793D410"/>
    <w:rsid w:val="47C2172B"/>
    <w:rsid w:val="487668D4"/>
    <w:rsid w:val="496272BD"/>
    <w:rsid w:val="4A5B54EB"/>
    <w:rsid w:val="4BCAF729"/>
    <w:rsid w:val="4C51AD29"/>
    <w:rsid w:val="4C55FCE5"/>
    <w:rsid w:val="4C565AE6"/>
    <w:rsid w:val="4D5B9B42"/>
    <w:rsid w:val="4D885B21"/>
    <w:rsid w:val="4EE80E5F"/>
    <w:rsid w:val="4EECEE6F"/>
    <w:rsid w:val="4F061ADB"/>
    <w:rsid w:val="4F6E5D60"/>
    <w:rsid w:val="4FB4E3F8"/>
    <w:rsid w:val="503CF728"/>
    <w:rsid w:val="5131A906"/>
    <w:rsid w:val="51581C1C"/>
    <w:rsid w:val="531BF19A"/>
    <w:rsid w:val="531C26B7"/>
    <w:rsid w:val="546E3FCD"/>
    <w:rsid w:val="54B3554A"/>
    <w:rsid w:val="54C5563A"/>
    <w:rsid w:val="551C83AD"/>
    <w:rsid w:val="55B7C8ED"/>
    <w:rsid w:val="5685A028"/>
    <w:rsid w:val="5773E22F"/>
    <w:rsid w:val="57A7AB73"/>
    <w:rsid w:val="594C14BB"/>
    <w:rsid w:val="59B836A7"/>
    <w:rsid w:val="5A676F05"/>
    <w:rsid w:val="5AA431F0"/>
    <w:rsid w:val="5B2090B2"/>
    <w:rsid w:val="5B842676"/>
    <w:rsid w:val="5C3D6BC2"/>
    <w:rsid w:val="5C46F4D4"/>
    <w:rsid w:val="5D5BBD0F"/>
    <w:rsid w:val="609EB6E6"/>
    <w:rsid w:val="62350FBE"/>
    <w:rsid w:val="631DA6D2"/>
    <w:rsid w:val="6344F1D9"/>
    <w:rsid w:val="642EC996"/>
    <w:rsid w:val="65110382"/>
    <w:rsid w:val="6531B765"/>
    <w:rsid w:val="65546EB6"/>
    <w:rsid w:val="666F8E73"/>
    <w:rsid w:val="66A1CC7E"/>
    <w:rsid w:val="689CDB0F"/>
    <w:rsid w:val="6A26FFA9"/>
    <w:rsid w:val="6A3F7A05"/>
    <w:rsid w:val="6A5F60C5"/>
    <w:rsid w:val="6B028300"/>
    <w:rsid w:val="6C9C10DC"/>
    <w:rsid w:val="6D3C4240"/>
    <w:rsid w:val="6EC12CB3"/>
    <w:rsid w:val="705C3E94"/>
    <w:rsid w:val="7126969C"/>
    <w:rsid w:val="716EBF1E"/>
    <w:rsid w:val="72650264"/>
    <w:rsid w:val="72A63EA9"/>
    <w:rsid w:val="72B1A316"/>
    <w:rsid w:val="72ECA92C"/>
    <w:rsid w:val="72F1948F"/>
    <w:rsid w:val="7305CB79"/>
    <w:rsid w:val="73279DB1"/>
    <w:rsid w:val="73D299C4"/>
    <w:rsid w:val="73EA86E8"/>
    <w:rsid w:val="749F5DA0"/>
    <w:rsid w:val="7526A824"/>
    <w:rsid w:val="76C260B6"/>
    <w:rsid w:val="76F483B5"/>
    <w:rsid w:val="7702FFA7"/>
    <w:rsid w:val="77685FC3"/>
    <w:rsid w:val="7823A31B"/>
    <w:rsid w:val="79C22060"/>
    <w:rsid w:val="7A43B902"/>
    <w:rsid w:val="7B7B3E22"/>
    <w:rsid w:val="7E12F7FC"/>
    <w:rsid w:val="7E54CD63"/>
    <w:rsid w:val="7E9751D0"/>
    <w:rsid w:val="7EBF6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FABC5BDD-968C-4F8C-8F6D-BF1D6B57E5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pacing w:after="120" w:line="283" w:lineRule="auto"/>
      <w:jc w:val="left"/>
    </w:pPr>
    <w:rPr>
      <w:rFonts w:ascii="Arial" w:hAnsi="Arial" w:eastAsia="Arial"/>
      <w:color w:val="07151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160"/>
      <w:outlineLvl w:val="0"/>
    </w:pPr>
    <w:rPr>
      <w:rFonts w:ascii="Arial" w:hAnsi="Arial" w:asciiTheme="majorHAnsi" w:hAnsiTheme="majorHAnsi" w:eastAsiaTheme="majorEastAsia" w:cstheme="majorBidi"/>
      <w:b/>
      <w:bCs/>
      <w:color w:val="07151B"/>
      <w:sz w:val="34"/>
      <w:szCs w:val="28"/>
    </w:rPr>
  </w:style>
  <w:style w:type="paragraph" w:styleId="Heading2">
    <w:name w:val="heading 2"/>
    <w:basedOn w:val="Normal"/>
    <w:next w:val="Normal"/>
    <w:link w:val="Heading2Char"/>
    <w:uiPriority w:val="9"/>
    <w:unhideWhenUsed/>
    <w:qFormat/>
    <w:rsid w:val="00FC693F"/>
    <w:pPr>
      <w:keepNext/>
      <w:keepLines/>
      <w:widowControl/>
      <w:spacing w:before="260" w:after="100"/>
      <w:outlineLvl w:val="1"/>
    </w:pPr>
    <w:rPr>
      <w:rFonts w:ascii="Arial" w:hAnsi="Arial" w:asciiTheme="majorHAnsi" w:hAnsiTheme="majorHAnsi" w:eastAsiaTheme="majorEastAsia" w:cstheme="majorBidi"/>
      <w:b/>
      <w:bCs/>
      <w:color w:val="0E7490"/>
      <w:sz w:val="25"/>
      <w:szCs w:val="26"/>
    </w:rPr>
  </w:style>
  <w:style w:type="paragraph" w:styleId="Heading3">
    <w:name w:val="heading 3"/>
    <w:basedOn w:val="Normal"/>
    <w:next w:val="Normal"/>
    <w:link w:val="Heading3Char"/>
    <w:uiPriority w:val="9"/>
    <w:unhideWhenUsed/>
    <w:qFormat/>
    <w:rsid w:val="00FC693F"/>
    <w:pPr>
      <w:keepNext/>
      <w:keepLines/>
      <w:widowControl/>
      <w:spacing w:before="180" w:after="80"/>
      <w:outlineLvl w:val="2"/>
    </w:pPr>
    <w:rPr>
      <w:rFonts w:ascii="Arial" w:hAnsi="Arial" w:asciiTheme="majorHAnsi" w:hAnsiTheme="majorHAnsi" w:eastAsiaTheme="majorEastAsia" w:cstheme="majorBidi"/>
      <w:b/>
      <w:bCs/>
      <w:color w:val="07151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0" w:after="200" w:line="240" w:lineRule="auto"/>
      <w:contextualSpacing/>
      <w:jc w:val="left"/>
    </w:pPr>
    <w:rPr>
      <w:rFonts w:ascii="Arial" w:hAnsi="Arial" w:asciiTheme="majorHAnsi" w:hAnsiTheme="majorHAnsi" w:eastAsiaTheme="majorEastAsia" w:cstheme="majorBidi"/>
      <w:b/>
      <w:color w:val="07151B"/>
      <w:spacing w:val="5"/>
      <w:kern w:val="28"/>
      <w:sz w:val="5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jc w:val="left"/>
    </w:pPr>
    <w:rPr>
      <w:rFonts w:ascii="Arial" w:hAnsi="Arial" w:asciiTheme="majorHAnsi" w:hAnsiTheme="majorHAnsi" w:eastAsiaTheme="majorEastAsia" w:cstheme="majorBidi"/>
      <w:i/>
      <w:iCs/>
      <w:color w:val="0E7490"/>
      <w:spacing w:val="15"/>
      <w:sz w:val="28"/>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40" w:after="120" w:line="240" w:lineRule="auto"/>
      <w:jc w:val="center"/>
    </w:pPr>
    <w:rPr>
      <w:rFonts w:ascii="Arial" w:hAnsi="Arial"/>
      <w:b/>
      <w:bCs/>
      <w:i w:val="0"/>
      <w:color w:val="53636B"/>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QREyebrow" w:customStyle="1">
    <w:name w:val="QR Eyebrow"/>
    <w:basedOn w:val="Normal"/>
    <w:pPr>
      <w:keepNext/>
      <w:spacing w:before="0" w:after="180"/>
    </w:pPr>
    <w:rPr>
      <w:rFonts w:ascii="Arial" w:hAnsi="Arial"/>
      <w:b/>
      <w:color w:val="0E7490"/>
      <w:sz w:val="17"/>
    </w:rPr>
  </w:style>
  <w:style w:type="paragraph" w:styleId="QRCoverMetaLabel" w:customStyle="1">
    <w:name w:val="QR Cover Meta Label"/>
    <w:basedOn w:val="Normal"/>
    <w:pPr>
      <w:spacing w:before="0" w:after="40"/>
    </w:pPr>
    <w:rPr>
      <w:rFonts w:ascii="Arial" w:hAnsi="Arial"/>
      <w:b/>
      <w:color w:val="53636B"/>
      <w:sz w:val="15"/>
    </w:rPr>
  </w:style>
  <w:style w:type="paragraph" w:styleId="QRCoverMetaValue" w:customStyle="1">
    <w:name w:val="QR Cover Meta Value"/>
    <w:basedOn w:val="Normal"/>
    <w:pPr>
      <w:spacing w:before="0" w:after="0"/>
    </w:pPr>
    <w:rPr>
      <w:rFonts w:ascii="Arial" w:hAnsi="Arial"/>
      <w:b/>
      <w:color w:val="07151B"/>
      <w:sz w:val="20"/>
    </w:rPr>
  </w:style>
  <w:style w:type="paragraph" w:styleId="QRControl" w:customStyle="1">
    <w:name w:val="QR Control"/>
    <w:basedOn w:val="Normal"/>
    <w:pPr>
      <w:spacing w:before="0" w:after="0"/>
    </w:pPr>
    <w:rPr>
      <w:rFonts w:ascii="Arial" w:hAnsi="Arial"/>
      <w:b/>
      <w:color w:val="0E7490"/>
      <w:sz w:val="14"/>
    </w:rPr>
  </w:style>
  <w:style w:type="paragraph" w:styleId="QRBodyPlaceholder" w:customStyle="1">
    <w:name w:val="QR Body Placeholder"/>
    <w:basedOn w:val="Normal"/>
    <w:pPr>
      <w:spacing w:before="0" w:after="120" w:line="283" w:lineRule="auto"/>
      <w:jc w:val="left"/>
    </w:pPr>
    <w:rPr>
      <w:rFonts w:ascii="Arial" w:hAnsi="Arial"/>
      <w:b w:val="0"/>
      <w:color w:val="07151B"/>
      <w:sz w:val="21"/>
    </w:rPr>
  </w:style>
  <w:style w:type="paragraph" w:styleId="QRImagePlaceholder" w:customStyle="1">
    <w:name w:val="QR Image Placeholder"/>
    <w:basedOn w:val="Normal"/>
    <w:pPr>
      <w:keepNext/>
      <w:spacing w:before="80" w:after="80"/>
      <w:jc w:val="center"/>
    </w:pPr>
    <w:rPr>
      <w:rFonts w:ascii="Arial" w:hAnsi="Arial"/>
      <w:b/>
      <w:color w:val="0E7490"/>
      <w:sz w:val="16"/>
    </w:rPr>
  </w:style>
  <w:style w:type="paragraph" w:styleId="QRSmallPlaceholder" w:customStyle="1">
    <w:name w:val="QR Small Placeholder"/>
    <w:basedOn w:val="Normal"/>
    <w:pPr>
      <w:spacing w:before="0" w:after="60"/>
    </w:pPr>
    <w:rPr>
      <w:rFonts w:ascii="Arial" w:hAnsi="Arial"/>
      <w:b w:val="0"/>
      <w:color w:val="53636B"/>
      <w:sz w:val="17"/>
    </w:rPr>
  </w:style>
  <w:style w:type="paragraph" w:styleId="QRPinHeading" w:customStyle="1">
    <w:name w:val="QR Pin Heading"/>
    <w:basedOn w:val="Normal"/>
    <w:pPr>
      <w:keepNext/>
      <w:spacing w:before="0" w:after="160"/>
      <w:jc w:val="left"/>
    </w:pPr>
    <w:rPr>
      <w:rFonts w:ascii="Arial" w:hAnsi="Arial"/>
      <w:b/>
      <w:color w:val="07151B"/>
      <w:sz w:val="32"/>
    </w:rPr>
  </w:style>
  <w:style w:type="paragraph" w:styleId="QRAttribute" w:customStyle="1">
    <w:name w:val="QR Attribute"/>
    <w:basedOn w:val="Normal"/>
    <w:pPr>
      <w:spacing w:before="0" w:after="60"/>
      <w:jc w:val="left"/>
    </w:pPr>
    <w:rPr>
      <w:rFonts w:ascii="Arial" w:hAnsi="Arial"/>
      <w:b w:val="0"/>
      <w:color w:val="07151B"/>
      <w:sz w:val="18"/>
    </w:rPr>
  </w:style>
  <w:style w:type="paragraph" w:styleId="QRFooter" w:customStyle="1">
    <w:name w:val="QR Footer"/>
    <w:basedOn w:val="Normal"/>
    <w:pPr>
      <w:spacing w:before="0" w:after="0"/>
    </w:pPr>
    <w:rPr>
      <w:rFonts w:ascii="Arial" w:hAnsi="Arial"/>
      <w:b w:val="0"/>
      <w:color w:val="53636B"/>
      <w:sz w:val="16"/>
    </w:r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le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footer" Target="footer1.xml" Id="rId10" /><Relationship Type="http://schemas.openxmlformats.org/officeDocument/2006/relationships/header" Target="header2.xml" Id="rId11" /><Relationship Type="http://schemas.openxmlformats.org/officeDocument/2006/relationships/footer" Target="footer2.xml" Id="rId12" /><Relationship Type="http://schemas.openxmlformats.org/officeDocument/2006/relationships/image" Target="media/image1.png" Id="rId13" /><Relationship Type="http://schemas.openxmlformats.org/officeDocument/2006/relationships/image" Target="media/image2.jpg" Id="rId14" /><Relationship Type="http://schemas.openxmlformats.org/officeDocument/2006/relationships/image" Target="media/image3.jpg" Id="rId15" /><Relationship Type="http://schemas.openxmlformats.org/officeDocument/2006/relationships/image" Target="media/image4.jpg" Id="rId16" /><Relationship Type="http://schemas.openxmlformats.org/officeDocument/2006/relationships/image" Target="media/image5.jpg" Id="rId17" /><Relationship Type="http://schemas.openxmlformats.org/officeDocument/2006/relationships/image" Target="media/image6.jpg" Id="rId18" /><Relationship Type="http://schemas.openxmlformats.org/officeDocument/2006/relationships/image" Target="media/image7.jpg" Id="rId19" /><Relationship Type="http://schemas.openxmlformats.org/officeDocument/2006/relationships/image" Target="media/image8.jpg" Id="rId20" /><Relationship Type="http://schemas.openxmlformats.org/officeDocument/2006/relationships/image" Target="media/image9.jpg" Id="rId21" /><Relationship Type="http://schemas.openxmlformats.org/officeDocument/2006/relationships/image" Target="media/image10.jpg" Id="rId22" /><Relationship Type="http://schemas.openxmlformats.org/officeDocument/2006/relationships/image" Target="media/image11.jpg" Id="rId23" /><Relationship Type="http://schemas.openxmlformats.org/officeDocument/2006/relationships/image" Target="media/image12.jpg" Id="rId2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QuickReports Beispielbericht – Wordvorlage</dc:title>
  <dc:subject>Baugutachterliche Stellungnahme mit QuickReports-Platzhaltern</dc:subject>
  <dc:creator>QuickReports</dc:creator>
  <keywords>QuickReports, DOCX, Beispielbericht, Bausachverständiger</keywords>
  <dc:description>generated by python-docx</dc:description>
  <lastModifiedBy>Julian Wilken</lastModifiedBy>
  <revision>8</revision>
  <dcterms:created xsi:type="dcterms:W3CDTF">2013-12-23T23:15:00.0000000Z</dcterms:created>
  <dcterms:modified xsi:type="dcterms:W3CDTF">2026-08-23T16:43:41.6673156Z</dcterms:modified>
  <category/>
</coreProperties>
</file>